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27F9" w14:textId="0B7E6B10" w:rsidR="001D2CDF" w:rsidRDefault="005B1DD3" w:rsidP="00955574">
      <w:pPr>
        <w:spacing w:after="0"/>
        <w:jc w:val="center"/>
        <w:rPr>
          <w:rFonts w:cs="Arial"/>
          <w:b/>
          <w:bCs/>
          <w:szCs w:val="24"/>
        </w:rPr>
      </w:pPr>
      <w:r>
        <w:rPr>
          <w:rFonts w:cs="Arial"/>
          <w:b/>
          <w:szCs w:val="24"/>
        </w:rPr>
        <w:t>HỘI THẢO</w:t>
      </w:r>
      <w:r w:rsidR="00724577">
        <w:rPr>
          <w:rFonts w:cs="Arial"/>
          <w:b/>
          <w:szCs w:val="24"/>
        </w:rPr>
        <w:t xml:space="preserve"> </w:t>
      </w:r>
      <w:r w:rsidR="00764C0A" w:rsidRPr="00764C0A">
        <w:rPr>
          <w:rFonts w:cs="Arial"/>
          <w:b/>
          <w:bCs/>
          <w:szCs w:val="24"/>
        </w:rPr>
        <w:t>“</w:t>
      </w:r>
      <w:r w:rsidR="001939DA">
        <w:rPr>
          <w:rFonts w:cs="Arial"/>
          <w:b/>
          <w:bCs/>
          <w:szCs w:val="24"/>
        </w:rPr>
        <w:t>THẢO LUẬN</w:t>
      </w:r>
      <w:r>
        <w:rPr>
          <w:rFonts w:cs="Arial"/>
          <w:b/>
          <w:bCs/>
          <w:szCs w:val="24"/>
        </w:rPr>
        <w:t xml:space="preserve"> KẾT QUẢ HOẠT ĐỘNG CHUYỂN ĐỔI SỐ </w:t>
      </w:r>
      <w:r w:rsidR="00974A13">
        <w:rPr>
          <w:rFonts w:cs="Arial"/>
          <w:b/>
          <w:bCs/>
          <w:szCs w:val="24"/>
        </w:rPr>
        <w:t xml:space="preserve">NĂM 2022 </w:t>
      </w:r>
      <w:r>
        <w:rPr>
          <w:rFonts w:cs="Arial"/>
          <w:b/>
          <w:bCs/>
          <w:szCs w:val="24"/>
        </w:rPr>
        <w:t>VÀ KẾ HOẠCH TRỌNG TÂM NĂM 2023</w:t>
      </w:r>
      <w:r w:rsidR="00764C0A" w:rsidRPr="005A5765">
        <w:rPr>
          <w:rFonts w:cs="Arial"/>
          <w:b/>
          <w:bCs/>
          <w:szCs w:val="24"/>
        </w:rPr>
        <w:t>”</w:t>
      </w:r>
    </w:p>
    <w:p w14:paraId="41F5297B" w14:textId="77777777" w:rsidR="00955574" w:rsidRPr="00955574" w:rsidRDefault="00955574" w:rsidP="00955574">
      <w:pPr>
        <w:spacing w:after="0" w:line="360" w:lineRule="auto"/>
        <w:jc w:val="center"/>
        <w:rPr>
          <w:rFonts w:cs="Arial"/>
          <w:sz w:val="20"/>
          <w:szCs w:val="20"/>
          <w:lang w:val="vi-VN"/>
        </w:rPr>
      </w:pPr>
      <w:r w:rsidRPr="00955574">
        <w:rPr>
          <w:rFonts w:cs="Arial"/>
          <w:sz w:val="20"/>
          <w:szCs w:val="20"/>
          <w:lang w:val="vi-VN"/>
        </w:rPr>
        <w:t xml:space="preserve">Thời gian: </w:t>
      </w:r>
      <w:r w:rsidRPr="00955574">
        <w:rPr>
          <w:rFonts w:cs="Arial"/>
          <w:sz w:val="20"/>
          <w:szCs w:val="20"/>
        </w:rPr>
        <w:t>7:30</w:t>
      </w:r>
      <w:r w:rsidRPr="00955574">
        <w:rPr>
          <w:rFonts w:cs="Arial"/>
          <w:sz w:val="20"/>
          <w:szCs w:val="20"/>
          <w:lang w:val="vi-VN"/>
        </w:rPr>
        <w:t xml:space="preserve"> - 16h30, ngày </w:t>
      </w:r>
      <w:r w:rsidRPr="00955574">
        <w:rPr>
          <w:rFonts w:cs="Arial"/>
          <w:sz w:val="20"/>
          <w:szCs w:val="20"/>
        </w:rPr>
        <w:t>30 tháng 12</w:t>
      </w:r>
      <w:r w:rsidRPr="00955574">
        <w:rPr>
          <w:rFonts w:cs="Arial"/>
          <w:sz w:val="20"/>
          <w:szCs w:val="20"/>
          <w:lang w:val="vi-VN"/>
        </w:rPr>
        <w:t xml:space="preserve"> năm 2022</w:t>
      </w:r>
    </w:p>
    <w:p w14:paraId="3FF8AC42" w14:textId="754534CA" w:rsidR="00955574" w:rsidRPr="00955574" w:rsidRDefault="00955574" w:rsidP="00955574">
      <w:pPr>
        <w:jc w:val="center"/>
        <w:rPr>
          <w:rFonts w:cs="Arial"/>
          <w:b/>
          <w:sz w:val="20"/>
          <w:szCs w:val="20"/>
        </w:rPr>
      </w:pPr>
      <w:r w:rsidRPr="00955574">
        <w:rPr>
          <w:rFonts w:cs="Arial"/>
          <w:sz w:val="20"/>
          <w:szCs w:val="20"/>
          <w:lang w:val="vi-VN"/>
        </w:rPr>
        <w:t xml:space="preserve">Địa điểm: Khách sạn </w:t>
      </w:r>
      <w:r w:rsidRPr="00955574">
        <w:rPr>
          <w:rFonts w:cs="Arial"/>
          <w:sz w:val="20"/>
          <w:szCs w:val="20"/>
        </w:rPr>
        <w:t>Fortuna Hà Nội</w:t>
      </w:r>
      <w:r w:rsidRPr="00955574">
        <w:rPr>
          <w:rFonts w:cs="Arial"/>
          <w:sz w:val="20"/>
          <w:szCs w:val="20"/>
          <w:lang w:val="vi-VN"/>
        </w:rPr>
        <w:t xml:space="preserve">, </w:t>
      </w:r>
      <w:r w:rsidRPr="00955574">
        <w:rPr>
          <w:rFonts w:cs="Arial"/>
          <w:sz w:val="20"/>
          <w:szCs w:val="20"/>
        </w:rPr>
        <w:t>6B đường Láng Hạ, Ba Đình, Hà Nội</w:t>
      </w:r>
    </w:p>
    <w:p w14:paraId="5398D3DF" w14:textId="4707EC82" w:rsidR="009F4A9F" w:rsidRPr="009B040B" w:rsidRDefault="00D216B3" w:rsidP="009B040B">
      <w:pPr>
        <w:spacing w:before="240" w:after="0" w:line="360" w:lineRule="auto"/>
        <w:jc w:val="both"/>
        <w:rPr>
          <w:rFonts w:cs="Arial"/>
          <w:b/>
        </w:rPr>
      </w:pPr>
      <w:r>
        <w:rPr>
          <w:rFonts w:cs="Arial"/>
          <w:b/>
        </w:rPr>
        <w:t xml:space="preserve">1. </w:t>
      </w:r>
      <w:r w:rsidR="001D2CDF" w:rsidRPr="009B040B">
        <w:rPr>
          <w:rFonts w:cs="Arial"/>
          <w:b/>
        </w:rPr>
        <w:t xml:space="preserve">Tổng quan </w:t>
      </w:r>
      <w:r w:rsidR="00A4614C" w:rsidRPr="009B040B">
        <w:rPr>
          <w:rFonts w:cs="Arial"/>
          <w:b/>
        </w:rPr>
        <w:t>hoạt động</w:t>
      </w:r>
    </w:p>
    <w:p w14:paraId="21E82418" w14:textId="77777777" w:rsidR="00E06274" w:rsidRDefault="003E7D82" w:rsidP="000C5024">
      <w:pPr>
        <w:spacing w:after="0" w:line="360" w:lineRule="auto"/>
        <w:jc w:val="both"/>
        <w:rPr>
          <w:rFonts w:cs="Arial"/>
          <w:bCs/>
          <w:szCs w:val="24"/>
          <w:lang w:val="vi-VN"/>
        </w:rPr>
      </w:pPr>
      <w:r w:rsidRPr="003E7D82">
        <w:rPr>
          <w:rFonts w:cs="Arial"/>
          <w:bCs/>
          <w:szCs w:val="24"/>
          <w:lang w:val="vi-VN"/>
        </w:rPr>
        <w:t>Sau hơn hai năm triển khai kể từ tháng 9/2020, hoạt động chuyển đổi số (CĐS) tại 11 trường đối tác đã tạo một số chuyển biến căn bản và tiên phong, tuy nhiên vẫn còn nhiều thách thức. Từ tháng 8/2022, GIZ đã hỗ trợ triển khai</w:t>
      </w:r>
      <w:r w:rsidR="00BF209E">
        <w:rPr>
          <w:rFonts w:cs="Arial"/>
          <w:bCs/>
          <w:szCs w:val="24"/>
        </w:rPr>
        <w:t>:</w:t>
      </w:r>
      <w:r w:rsidRPr="003E7D82">
        <w:rPr>
          <w:rFonts w:cs="Arial"/>
          <w:bCs/>
          <w:szCs w:val="24"/>
          <w:lang w:val="vi-VN"/>
        </w:rPr>
        <w:t xml:space="preserve"> </w:t>
      </w:r>
      <w:r w:rsidR="00BF209E" w:rsidRPr="00BF209E">
        <w:rPr>
          <w:rFonts w:cs="Arial"/>
          <w:bCs/>
          <w:szCs w:val="24"/>
          <w:lang w:val="vi-VN"/>
        </w:rPr>
        <w:t>1) Hoạt động đánh giá hiệu quả hoạt động CĐS</w:t>
      </w:r>
      <w:r w:rsidR="00BF209E">
        <w:rPr>
          <w:rFonts w:cs="Arial"/>
          <w:bCs/>
          <w:szCs w:val="24"/>
        </w:rPr>
        <w:t xml:space="preserve"> tại 11 trường cao đẳng đối tác, 2)</w:t>
      </w:r>
      <w:r w:rsidR="00BF209E" w:rsidRPr="00BF209E">
        <w:rPr>
          <w:rFonts w:cs="Arial"/>
          <w:bCs/>
          <w:szCs w:val="24"/>
          <w:lang w:val="vi-VN"/>
        </w:rPr>
        <w:t xml:space="preserve"> </w:t>
      </w:r>
      <w:r w:rsidR="00E06274">
        <w:rPr>
          <w:rFonts w:cs="Arial"/>
          <w:bCs/>
          <w:szCs w:val="24"/>
        </w:rPr>
        <w:t>Nghiên cứu xây dựng m</w:t>
      </w:r>
      <w:r w:rsidR="00BF209E" w:rsidRPr="00BF209E">
        <w:rPr>
          <w:rFonts w:cs="Arial"/>
          <w:bCs/>
          <w:szCs w:val="24"/>
          <w:lang w:val="vi-VN"/>
        </w:rPr>
        <w:t xml:space="preserve">ô hình trường nghề thông minh, </w:t>
      </w:r>
      <w:r w:rsidR="00E06274">
        <w:rPr>
          <w:rFonts w:cs="Arial"/>
          <w:bCs/>
          <w:szCs w:val="24"/>
        </w:rPr>
        <w:t>3</w:t>
      </w:r>
      <w:r w:rsidR="00BF209E" w:rsidRPr="00BF209E">
        <w:rPr>
          <w:rFonts w:cs="Arial"/>
          <w:bCs/>
          <w:szCs w:val="24"/>
          <w:lang w:val="vi-VN"/>
        </w:rPr>
        <w:t>) Cập nhật chương trình môn Tin học 05 theo định hướng xây dựng mô đun đào tạo năng lực số và thí điểm</w:t>
      </w:r>
      <w:r w:rsidRPr="003E7D82">
        <w:rPr>
          <w:rFonts w:cs="Arial"/>
          <w:bCs/>
          <w:szCs w:val="24"/>
          <w:lang w:val="vi-VN"/>
        </w:rPr>
        <w:t xml:space="preserve">. </w:t>
      </w:r>
    </w:p>
    <w:p w14:paraId="72A98084" w14:textId="2D9AC1C0" w:rsidR="000945B9" w:rsidRPr="00E06274" w:rsidRDefault="000C5024" w:rsidP="00E06274">
      <w:pPr>
        <w:spacing w:after="0" w:line="360" w:lineRule="auto"/>
        <w:jc w:val="both"/>
        <w:rPr>
          <w:rFonts w:cs="Arial"/>
          <w:bCs/>
          <w:szCs w:val="24"/>
          <w:lang w:val="vi-VN"/>
        </w:rPr>
      </w:pPr>
      <w:r w:rsidRPr="00993D03">
        <w:rPr>
          <w:rFonts w:cs="Arial"/>
          <w:bCs/>
          <w:szCs w:val="24"/>
          <w:lang w:val="vi-VN"/>
        </w:rPr>
        <w:t>Trong bối cảnh đó</w:t>
      </w:r>
      <w:r w:rsidR="003E7D82" w:rsidRPr="003E7D82">
        <w:rPr>
          <w:rFonts w:cs="Arial"/>
          <w:bCs/>
          <w:szCs w:val="24"/>
          <w:lang w:val="vi-VN"/>
        </w:rPr>
        <w:t xml:space="preserve">, GIZ phối hợp với </w:t>
      </w:r>
      <w:r w:rsidR="005B65A7">
        <w:rPr>
          <w:rFonts w:cs="Arial"/>
          <w:bCs/>
          <w:szCs w:val="24"/>
        </w:rPr>
        <w:t xml:space="preserve">các </w:t>
      </w:r>
      <w:r w:rsidR="003E7D82" w:rsidRPr="003E7D82">
        <w:rPr>
          <w:rFonts w:cs="Arial"/>
          <w:bCs/>
          <w:szCs w:val="24"/>
          <w:lang w:val="vi-VN"/>
        </w:rPr>
        <w:t>trường đối tác</w:t>
      </w:r>
      <w:r w:rsidR="005B65A7">
        <w:rPr>
          <w:rFonts w:cs="Arial"/>
          <w:bCs/>
          <w:szCs w:val="24"/>
        </w:rPr>
        <w:t xml:space="preserve"> </w:t>
      </w:r>
      <w:r w:rsidR="003E7D82" w:rsidRPr="003E7D82">
        <w:rPr>
          <w:rFonts w:cs="Arial"/>
          <w:bCs/>
          <w:szCs w:val="24"/>
          <w:lang w:val="vi-VN"/>
        </w:rPr>
        <w:t xml:space="preserve">tổ chức Hội thảo này nhằm </w:t>
      </w:r>
      <w:r w:rsidR="001939DA">
        <w:rPr>
          <w:rFonts w:cs="Arial"/>
          <w:bCs/>
          <w:szCs w:val="24"/>
        </w:rPr>
        <w:t>thảo luận</w:t>
      </w:r>
      <w:r w:rsidR="003E7D82" w:rsidRPr="003E7D82">
        <w:rPr>
          <w:rFonts w:cs="Arial"/>
          <w:bCs/>
          <w:szCs w:val="24"/>
          <w:lang w:val="vi-VN"/>
        </w:rPr>
        <w:t xml:space="preserve"> kết quả ba hoạt động trên, đồng thời </w:t>
      </w:r>
      <w:r w:rsidR="00F71549">
        <w:rPr>
          <w:rFonts w:cs="Arial"/>
          <w:bCs/>
          <w:szCs w:val="24"/>
        </w:rPr>
        <w:t>xây dựng</w:t>
      </w:r>
      <w:r w:rsidR="003E7D82" w:rsidRPr="003E7D82">
        <w:rPr>
          <w:rFonts w:cs="Arial"/>
          <w:bCs/>
          <w:szCs w:val="24"/>
          <w:lang w:val="vi-VN"/>
        </w:rPr>
        <w:t xml:space="preserve"> trọng tâm chiến lược cho hoạt động CĐS năm 2023.</w:t>
      </w:r>
    </w:p>
    <w:p w14:paraId="58B8B11C" w14:textId="6AA5C4EC" w:rsidR="00022579" w:rsidRDefault="00D216B3" w:rsidP="00E06274">
      <w:pPr>
        <w:spacing w:before="240" w:after="0" w:line="360" w:lineRule="auto"/>
        <w:rPr>
          <w:rFonts w:cs="Arial"/>
          <w:b/>
          <w:szCs w:val="24"/>
        </w:rPr>
      </w:pPr>
      <w:r>
        <w:rPr>
          <w:rFonts w:cs="Arial"/>
          <w:b/>
          <w:szCs w:val="24"/>
        </w:rPr>
        <w:t xml:space="preserve">2. </w:t>
      </w:r>
      <w:r w:rsidR="00022579" w:rsidRPr="006F0F3F">
        <w:rPr>
          <w:rFonts w:cs="Arial"/>
          <w:b/>
          <w:szCs w:val="24"/>
          <w:lang w:val="vi-VN"/>
        </w:rPr>
        <w:t xml:space="preserve">Mục </w:t>
      </w:r>
      <w:r w:rsidR="006949C4">
        <w:rPr>
          <w:rFonts w:cs="Arial"/>
          <w:b/>
          <w:szCs w:val="24"/>
        </w:rPr>
        <w:t>đích</w:t>
      </w:r>
      <w:r w:rsidR="00022579" w:rsidRPr="006F0F3F">
        <w:rPr>
          <w:rFonts w:cs="Arial"/>
          <w:b/>
          <w:szCs w:val="24"/>
          <w:lang w:val="vi-VN"/>
        </w:rPr>
        <w:t xml:space="preserve"> </w:t>
      </w:r>
      <w:r w:rsidR="00022579">
        <w:rPr>
          <w:rFonts w:cs="Arial"/>
          <w:b/>
          <w:szCs w:val="24"/>
        </w:rPr>
        <w:t>hội thảo</w:t>
      </w:r>
    </w:p>
    <w:p w14:paraId="05694B34" w14:textId="77777777" w:rsidR="006949C4" w:rsidRDefault="006949C4" w:rsidP="006949C4">
      <w:pPr>
        <w:spacing w:after="0" w:line="360" w:lineRule="auto"/>
        <w:rPr>
          <w:rFonts w:cs="Arial"/>
          <w:szCs w:val="24"/>
        </w:rPr>
      </w:pPr>
      <w:r>
        <w:rPr>
          <w:rFonts w:cs="Arial"/>
          <w:szCs w:val="24"/>
        </w:rPr>
        <w:t>Nhằm</w:t>
      </w:r>
      <w:r w:rsidRPr="00D82F8B">
        <w:rPr>
          <w:rFonts w:cs="Arial"/>
          <w:szCs w:val="24"/>
        </w:rPr>
        <w:t xml:space="preserve"> </w:t>
      </w:r>
      <w:r w:rsidRPr="00783248">
        <w:rPr>
          <w:rFonts w:cs="Arial"/>
          <w:szCs w:val="24"/>
        </w:rPr>
        <w:t xml:space="preserve">giúp </w:t>
      </w:r>
      <w:r>
        <w:rPr>
          <w:rFonts w:cs="Arial"/>
          <w:szCs w:val="24"/>
        </w:rPr>
        <w:t>các đại biểu nắm rõ</w:t>
      </w:r>
      <w:r w:rsidRPr="00783248">
        <w:rPr>
          <w:rFonts w:cs="Arial"/>
          <w:szCs w:val="24"/>
        </w:rPr>
        <w:t>:</w:t>
      </w:r>
    </w:p>
    <w:p w14:paraId="3376B8A6" w14:textId="77777777" w:rsidR="006949C4" w:rsidRPr="006949C4" w:rsidRDefault="006949C4" w:rsidP="006949C4">
      <w:pPr>
        <w:pStyle w:val="ListParagraph"/>
        <w:numPr>
          <w:ilvl w:val="0"/>
          <w:numId w:val="17"/>
        </w:numPr>
        <w:spacing w:line="360" w:lineRule="auto"/>
        <w:jc w:val="both"/>
        <w:rPr>
          <w:rFonts w:ascii="Arial" w:hAnsi="Arial" w:cs="Arial"/>
          <w:sz w:val="24"/>
          <w:szCs w:val="24"/>
        </w:rPr>
      </w:pPr>
      <w:r w:rsidRPr="006949C4">
        <w:rPr>
          <w:rFonts w:ascii="Arial" w:hAnsi="Arial" w:cs="Arial"/>
          <w:sz w:val="24"/>
          <w:szCs w:val="24"/>
        </w:rPr>
        <w:t>Lộ trình/sự tiến bộ CĐS sau 02 năm thực hiện cùng với các vấn đề/thách thức chung của 11 trường đối tác, kết quả mô hình trường nghề thông minh và các khuyến nghị từ chuyên gia.</w:t>
      </w:r>
    </w:p>
    <w:p w14:paraId="6C9678F7" w14:textId="1EFD35C3" w:rsidR="006949C4" w:rsidRPr="006949C4" w:rsidRDefault="001939DA" w:rsidP="006949C4">
      <w:pPr>
        <w:pStyle w:val="ListParagraph"/>
        <w:numPr>
          <w:ilvl w:val="0"/>
          <w:numId w:val="17"/>
        </w:numPr>
        <w:spacing w:line="360" w:lineRule="auto"/>
        <w:jc w:val="both"/>
        <w:rPr>
          <w:rFonts w:ascii="Arial" w:hAnsi="Arial" w:cs="Arial"/>
          <w:sz w:val="24"/>
          <w:szCs w:val="24"/>
        </w:rPr>
      </w:pPr>
      <w:r>
        <w:rPr>
          <w:rFonts w:ascii="Arial" w:hAnsi="Arial" w:cs="Arial"/>
          <w:sz w:val="24"/>
          <w:szCs w:val="24"/>
        </w:rPr>
        <w:t>Thảo luận</w:t>
      </w:r>
      <w:r w:rsidR="006949C4" w:rsidRPr="006949C4">
        <w:rPr>
          <w:rFonts w:ascii="Arial" w:hAnsi="Arial" w:cs="Arial"/>
          <w:sz w:val="24"/>
          <w:szCs w:val="24"/>
        </w:rPr>
        <w:t xml:space="preserve"> và thu thập ý kiến góp ý cho kết quả hoạt động nghiên cứu cập nhật nội dung và phương pháp đào tạo cho môn Tin học theo hướng mô đun đào tạo năng lực số, lựa chọn thí điểm triển khai tại một số trường đối tác.</w:t>
      </w:r>
    </w:p>
    <w:p w14:paraId="4854FFEF" w14:textId="2AC5C3C2" w:rsidR="00022579" w:rsidRPr="006949C4" w:rsidRDefault="006949C4" w:rsidP="00022579">
      <w:pPr>
        <w:pStyle w:val="ListParagraph"/>
        <w:numPr>
          <w:ilvl w:val="0"/>
          <w:numId w:val="17"/>
        </w:numPr>
        <w:spacing w:line="360" w:lineRule="auto"/>
        <w:jc w:val="both"/>
        <w:rPr>
          <w:rFonts w:ascii="Arial" w:hAnsi="Arial" w:cs="Arial"/>
          <w:sz w:val="24"/>
          <w:szCs w:val="24"/>
        </w:rPr>
      </w:pPr>
      <w:r w:rsidRPr="006949C4">
        <w:rPr>
          <w:rFonts w:ascii="Arial" w:hAnsi="Arial" w:cs="Arial"/>
          <w:sz w:val="24"/>
          <w:szCs w:val="24"/>
        </w:rPr>
        <w:t>Thảo luận và tổng hợp ý kiến về những nội dung trọng tâm, thách thức và giải pháp cho hoạt động CĐS năm 2023 chung trong 11 trường đối tác.</w:t>
      </w:r>
    </w:p>
    <w:p w14:paraId="7FEB5980" w14:textId="201C2634" w:rsidR="00022579" w:rsidRPr="001D18F7" w:rsidRDefault="00D216B3" w:rsidP="006949C4">
      <w:pPr>
        <w:spacing w:before="240" w:after="0" w:line="360" w:lineRule="auto"/>
        <w:jc w:val="both"/>
        <w:rPr>
          <w:rFonts w:cs="Arial"/>
          <w:b/>
          <w:szCs w:val="24"/>
        </w:rPr>
      </w:pPr>
      <w:r>
        <w:rPr>
          <w:rFonts w:cs="Arial"/>
          <w:b/>
          <w:szCs w:val="24"/>
        </w:rPr>
        <w:t xml:space="preserve">3. </w:t>
      </w:r>
      <w:r w:rsidR="00022579" w:rsidRPr="001D18F7">
        <w:rPr>
          <w:rFonts w:cs="Arial"/>
          <w:b/>
          <w:szCs w:val="24"/>
        </w:rPr>
        <w:t>Kết quả đầu ra</w:t>
      </w:r>
    </w:p>
    <w:p w14:paraId="02D57000" w14:textId="77777777" w:rsidR="00022579" w:rsidRPr="00371DAB" w:rsidRDefault="00022579" w:rsidP="00022579">
      <w:pPr>
        <w:tabs>
          <w:tab w:val="left" w:pos="1350"/>
        </w:tabs>
        <w:spacing w:after="0" w:line="360" w:lineRule="auto"/>
        <w:jc w:val="both"/>
        <w:rPr>
          <w:rFonts w:cs="Arial"/>
          <w:color w:val="000000" w:themeColor="text1"/>
          <w:kern w:val="24"/>
          <w:szCs w:val="24"/>
          <w:lang w:val="vi-VN"/>
        </w:rPr>
      </w:pPr>
      <w:r>
        <w:rPr>
          <w:rFonts w:cs="Arial"/>
          <w:color w:val="000000" w:themeColor="text1"/>
          <w:kern w:val="24"/>
          <w:szCs w:val="24"/>
          <w:lang w:val="pt-BR"/>
        </w:rPr>
        <w:t>Sau hội thảo, đại biểu có</w:t>
      </w:r>
      <w:r>
        <w:rPr>
          <w:rFonts w:cs="Arial"/>
          <w:color w:val="000000" w:themeColor="text1"/>
          <w:kern w:val="24"/>
          <w:szCs w:val="24"/>
          <w:lang w:val="vi-VN"/>
        </w:rPr>
        <w:t xml:space="preserve"> thể:</w:t>
      </w:r>
    </w:p>
    <w:p w14:paraId="649C9C64" w14:textId="77777777" w:rsidR="00170B96" w:rsidRPr="00170B96" w:rsidRDefault="00170B96" w:rsidP="00170B96">
      <w:pPr>
        <w:pStyle w:val="ListParagraph"/>
        <w:numPr>
          <w:ilvl w:val="0"/>
          <w:numId w:val="17"/>
        </w:numPr>
        <w:spacing w:line="360" w:lineRule="auto"/>
        <w:jc w:val="both"/>
        <w:rPr>
          <w:rFonts w:ascii="Arial" w:hAnsi="Arial" w:cs="Arial"/>
          <w:sz w:val="24"/>
          <w:szCs w:val="24"/>
        </w:rPr>
      </w:pPr>
      <w:r w:rsidRPr="00170B96">
        <w:rPr>
          <w:rFonts w:ascii="Arial" w:hAnsi="Arial" w:cs="Arial"/>
          <w:sz w:val="24"/>
          <w:szCs w:val="24"/>
        </w:rPr>
        <w:t>Hiểu tổng quan, vận dụng khuyến nghị và mô hình trường nghề thông minh để xây dựng kế hoạch và định hướng lộ trình CĐS cho trường đối tác,</w:t>
      </w:r>
    </w:p>
    <w:p w14:paraId="67289366" w14:textId="77777777" w:rsidR="00170B96" w:rsidRPr="00170B96" w:rsidRDefault="00170B96" w:rsidP="00170B96">
      <w:pPr>
        <w:pStyle w:val="ListParagraph"/>
        <w:numPr>
          <w:ilvl w:val="0"/>
          <w:numId w:val="17"/>
        </w:numPr>
        <w:spacing w:line="360" w:lineRule="auto"/>
        <w:jc w:val="both"/>
        <w:rPr>
          <w:rFonts w:ascii="Arial" w:hAnsi="Arial" w:cs="Arial"/>
          <w:sz w:val="24"/>
          <w:szCs w:val="24"/>
        </w:rPr>
      </w:pPr>
      <w:r w:rsidRPr="00170B96">
        <w:rPr>
          <w:rFonts w:ascii="Arial" w:hAnsi="Arial" w:cs="Arial"/>
          <w:sz w:val="24"/>
          <w:szCs w:val="24"/>
        </w:rPr>
        <w:t>Hiểu mô đun năng lực số và đăng ký thí điểm triển khai tại một số trường đối tác,</w:t>
      </w:r>
    </w:p>
    <w:p w14:paraId="1AAB9F8D" w14:textId="77777777" w:rsidR="00170B96" w:rsidRPr="00170B96" w:rsidRDefault="00170B96" w:rsidP="00170B96">
      <w:pPr>
        <w:pStyle w:val="ListParagraph"/>
        <w:numPr>
          <w:ilvl w:val="0"/>
          <w:numId w:val="17"/>
        </w:numPr>
        <w:spacing w:line="360" w:lineRule="auto"/>
        <w:jc w:val="both"/>
        <w:rPr>
          <w:rFonts w:ascii="Arial" w:hAnsi="Arial" w:cs="Arial"/>
          <w:sz w:val="24"/>
          <w:szCs w:val="24"/>
        </w:rPr>
      </w:pPr>
      <w:r w:rsidRPr="00170B96">
        <w:rPr>
          <w:rFonts w:ascii="Arial" w:hAnsi="Arial" w:cs="Arial"/>
          <w:sz w:val="24"/>
          <w:szCs w:val="24"/>
        </w:rPr>
        <w:t>Rút ra bài học, mô hình, cách tiếp cận CĐS có thể nhân rộng cho hệ thống GDNN.</w:t>
      </w:r>
    </w:p>
    <w:p w14:paraId="1D61E207" w14:textId="53FF4136" w:rsidR="00022579" w:rsidRPr="00373AAA" w:rsidRDefault="00D216B3" w:rsidP="00170B96">
      <w:pPr>
        <w:spacing w:before="240" w:after="0" w:line="360" w:lineRule="auto"/>
        <w:jc w:val="both"/>
        <w:rPr>
          <w:rFonts w:cs="Arial"/>
          <w:b/>
        </w:rPr>
      </w:pPr>
      <w:r>
        <w:rPr>
          <w:rFonts w:cs="Arial"/>
          <w:b/>
        </w:rPr>
        <w:t xml:space="preserve">4. </w:t>
      </w:r>
      <w:r w:rsidR="00022579">
        <w:rPr>
          <w:rFonts w:cs="Arial"/>
          <w:b/>
        </w:rPr>
        <w:t>Phương pháp tổ chức hội thảo</w:t>
      </w:r>
    </w:p>
    <w:p w14:paraId="3CAE2248" w14:textId="77777777" w:rsidR="00E8389C" w:rsidRPr="00E8389C" w:rsidRDefault="00E8389C" w:rsidP="00E8389C">
      <w:pPr>
        <w:pStyle w:val="ListParagraph"/>
        <w:numPr>
          <w:ilvl w:val="0"/>
          <w:numId w:val="17"/>
        </w:numPr>
        <w:spacing w:line="360" w:lineRule="auto"/>
        <w:jc w:val="both"/>
        <w:rPr>
          <w:rFonts w:ascii="Arial" w:hAnsi="Arial" w:cs="Arial"/>
          <w:sz w:val="24"/>
          <w:szCs w:val="24"/>
        </w:rPr>
      </w:pPr>
      <w:r w:rsidRPr="00E8389C">
        <w:rPr>
          <w:rFonts w:ascii="Arial" w:hAnsi="Arial" w:cs="Arial"/>
          <w:sz w:val="24"/>
          <w:szCs w:val="24"/>
        </w:rPr>
        <w:lastRenderedPageBreak/>
        <w:t xml:space="preserve">Hội thảo kết hợp giữa thuyết trình với thảo luận, làm việc nhóm, khuyến khích đại biểu tích cực tham gia, đặt câu hỏi và tương tác để giải quyết vấn đề thực tế. </w:t>
      </w:r>
    </w:p>
    <w:p w14:paraId="6F88963F" w14:textId="6334B71B" w:rsidR="001D2CDF" w:rsidRPr="00E8389C" w:rsidRDefault="00E8389C" w:rsidP="00E8389C">
      <w:pPr>
        <w:pStyle w:val="ListParagraph"/>
        <w:numPr>
          <w:ilvl w:val="0"/>
          <w:numId w:val="17"/>
        </w:numPr>
        <w:spacing w:line="360" w:lineRule="auto"/>
        <w:jc w:val="both"/>
        <w:rPr>
          <w:rFonts w:ascii="Arial" w:hAnsi="Arial" w:cs="Arial"/>
          <w:sz w:val="24"/>
          <w:szCs w:val="24"/>
        </w:rPr>
      </w:pPr>
      <w:r w:rsidRPr="00E8389C">
        <w:rPr>
          <w:rFonts w:ascii="Arial" w:hAnsi="Arial" w:cs="Arial"/>
          <w:sz w:val="24"/>
          <w:szCs w:val="24"/>
        </w:rPr>
        <w:t>Yêu cầu mỗi trường đối tác tham gia chuẩn bị bài trình bày 3-5 phút về 03 vấn đề: 03 nội dung trọng tâm, 03 vấn đề/thách thức chính và đề xuất 03 giải pháp mang tính đột phá gắn với CĐS của đơn vị mình cho năm 2023.</w:t>
      </w:r>
    </w:p>
    <w:p w14:paraId="66065063" w14:textId="1A86C43B" w:rsidR="003739A2" w:rsidRPr="003739A2" w:rsidRDefault="00D216B3" w:rsidP="003739A2">
      <w:pPr>
        <w:spacing w:before="240" w:after="0" w:line="360" w:lineRule="auto"/>
        <w:jc w:val="both"/>
        <w:rPr>
          <w:rFonts w:cs="Arial"/>
          <w:b/>
        </w:rPr>
      </w:pPr>
      <w:r>
        <w:rPr>
          <w:rFonts w:cs="Arial"/>
          <w:b/>
        </w:rPr>
        <w:t xml:space="preserve">5. </w:t>
      </w:r>
      <w:r w:rsidR="001D2CDF" w:rsidRPr="003739A2">
        <w:rPr>
          <w:rFonts w:cs="Arial"/>
          <w:b/>
        </w:rPr>
        <w:t>Thành phần</w:t>
      </w:r>
      <w:r w:rsidR="00E8389C" w:rsidRPr="003739A2">
        <w:rPr>
          <w:rFonts w:cs="Arial"/>
          <w:b/>
        </w:rPr>
        <w:t xml:space="preserve"> tham dự: </w:t>
      </w:r>
    </w:p>
    <w:p w14:paraId="65F8CF64" w14:textId="6D6F0E32" w:rsidR="001D2CDF" w:rsidRPr="003739A2" w:rsidRDefault="003739A2" w:rsidP="003739A2">
      <w:pPr>
        <w:pStyle w:val="ListParagraph"/>
        <w:numPr>
          <w:ilvl w:val="0"/>
          <w:numId w:val="17"/>
        </w:numPr>
        <w:spacing w:line="360" w:lineRule="auto"/>
        <w:jc w:val="both"/>
        <w:rPr>
          <w:rFonts w:ascii="Arial" w:hAnsi="Arial" w:cs="Arial"/>
          <w:sz w:val="24"/>
          <w:szCs w:val="24"/>
        </w:rPr>
      </w:pPr>
      <w:r w:rsidRPr="003739A2">
        <w:rPr>
          <w:rFonts w:ascii="Arial" w:hAnsi="Arial" w:cs="Arial"/>
          <w:sz w:val="24"/>
          <w:szCs w:val="24"/>
        </w:rPr>
        <w:t>Đại biểu: Đại diện lãnh đạo Tổng cục GDNN và các Vụ liên quan, đại diện Ban Giám hiệu</w:t>
      </w:r>
      <w:r w:rsidR="007A3899">
        <w:rPr>
          <w:rFonts w:ascii="Arial" w:hAnsi="Arial" w:cs="Arial"/>
          <w:sz w:val="24"/>
          <w:szCs w:val="24"/>
        </w:rPr>
        <w:t xml:space="preserve">, </w:t>
      </w:r>
      <w:r w:rsidRPr="003739A2">
        <w:rPr>
          <w:rFonts w:ascii="Arial" w:hAnsi="Arial" w:cs="Arial"/>
          <w:sz w:val="24"/>
          <w:szCs w:val="24"/>
        </w:rPr>
        <w:t xml:space="preserve">cán bộ đầu mối CĐS </w:t>
      </w:r>
      <w:r w:rsidR="007A3899">
        <w:rPr>
          <w:rFonts w:ascii="Arial" w:hAnsi="Arial" w:cs="Arial"/>
          <w:sz w:val="24"/>
          <w:szCs w:val="24"/>
        </w:rPr>
        <w:t xml:space="preserve">và giáo viên phụ trách môn Tin học đến từ </w:t>
      </w:r>
      <w:r w:rsidRPr="003739A2">
        <w:rPr>
          <w:rFonts w:ascii="Arial" w:hAnsi="Arial" w:cs="Arial"/>
          <w:sz w:val="24"/>
          <w:szCs w:val="24"/>
        </w:rPr>
        <w:t>11 trường đối tác, các chuyên gia và cán bộ GIZ.</w:t>
      </w:r>
    </w:p>
    <w:p w14:paraId="7FB05947" w14:textId="015ED87C" w:rsidR="001D2CDF" w:rsidRPr="003739A2" w:rsidRDefault="001D2CDF" w:rsidP="003739A2">
      <w:pPr>
        <w:pStyle w:val="ListParagraph"/>
        <w:numPr>
          <w:ilvl w:val="0"/>
          <w:numId w:val="17"/>
        </w:numPr>
        <w:spacing w:line="360" w:lineRule="auto"/>
        <w:jc w:val="both"/>
        <w:rPr>
          <w:rFonts w:ascii="Arial" w:hAnsi="Arial" w:cs="Arial"/>
          <w:sz w:val="24"/>
          <w:szCs w:val="24"/>
        </w:rPr>
      </w:pPr>
      <w:r w:rsidRPr="003739A2">
        <w:rPr>
          <w:rFonts w:ascii="Arial" w:hAnsi="Arial" w:cs="Arial"/>
          <w:sz w:val="24"/>
          <w:szCs w:val="24"/>
        </w:rPr>
        <w:t xml:space="preserve">Số lượng </w:t>
      </w:r>
      <w:r w:rsidR="003739A2">
        <w:rPr>
          <w:rFonts w:ascii="Arial" w:hAnsi="Arial" w:cs="Arial"/>
          <w:sz w:val="24"/>
          <w:szCs w:val="24"/>
        </w:rPr>
        <w:t>đại biểu tham dự</w:t>
      </w:r>
      <w:r w:rsidR="00064952">
        <w:rPr>
          <w:rFonts w:ascii="Arial" w:hAnsi="Arial" w:cs="Arial"/>
          <w:sz w:val="24"/>
          <w:szCs w:val="24"/>
        </w:rPr>
        <w:t xml:space="preserve"> dự kiến</w:t>
      </w:r>
      <w:r w:rsidRPr="003739A2">
        <w:rPr>
          <w:rFonts w:ascii="Arial" w:hAnsi="Arial" w:cs="Arial"/>
          <w:sz w:val="24"/>
          <w:szCs w:val="24"/>
        </w:rPr>
        <w:t xml:space="preserve">: </w:t>
      </w:r>
      <w:r w:rsidR="007A3899">
        <w:rPr>
          <w:rFonts w:ascii="Arial" w:hAnsi="Arial" w:cs="Arial"/>
          <w:sz w:val="24"/>
          <w:szCs w:val="24"/>
        </w:rPr>
        <w:t>46</w:t>
      </w:r>
    </w:p>
    <w:p w14:paraId="2B5DE464" w14:textId="48CCE681" w:rsidR="001D2CDF" w:rsidRPr="003739A2" w:rsidRDefault="00D216B3" w:rsidP="003739A2">
      <w:pPr>
        <w:spacing w:before="240" w:after="0" w:line="360" w:lineRule="auto"/>
        <w:jc w:val="both"/>
        <w:rPr>
          <w:rFonts w:cs="Arial"/>
          <w:b/>
        </w:rPr>
      </w:pPr>
      <w:r>
        <w:rPr>
          <w:rFonts w:cs="Arial"/>
          <w:b/>
        </w:rPr>
        <w:t xml:space="preserve">6. </w:t>
      </w:r>
      <w:r w:rsidR="001D2CDF" w:rsidRPr="003739A2">
        <w:rPr>
          <w:rFonts w:cs="Arial"/>
          <w:b/>
        </w:rPr>
        <w:t>Thông tin chung</w:t>
      </w:r>
    </w:p>
    <w:p w14:paraId="35279EA5" w14:textId="31E849C9" w:rsidR="00A14589" w:rsidRPr="00484EB0" w:rsidRDefault="00A14589" w:rsidP="00484EB0">
      <w:pPr>
        <w:pStyle w:val="ListParagraph"/>
        <w:numPr>
          <w:ilvl w:val="0"/>
          <w:numId w:val="17"/>
        </w:numPr>
        <w:spacing w:line="360" w:lineRule="auto"/>
        <w:jc w:val="both"/>
        <w:rPr>
          <w:rFonts w:ascii="Arial" w:hAnsi="Arial" w:cs="Arial"/>
          <w:sz w:val="24"/>
          <w:szCs w:val="24"/>
        </w:rPr>
      </w:pPr>
      <w:r w:rsidRPr="00484EB0">
        <w:rPr>
          <w:rFonts w:ascii="Arial" w:hAnsi="Arial" w:cs="Arial"/>
          <w:sz w:val="24"/>
          <w:szCs w:val="24"/>
        </w:rPr>
        <w:t xml:space="preserve">Thời gian: </w:t>
      </w:r>
      <w:r w:rsidR="00724DEA" w:rsidRPr="00484EB0">
        <w:rPr>
          <w:rFonts w:ascii="Arial" w:hAnsi="Arial" w:cs="Arial"/>
          <w:sz w:val="24"/>
          <w:szCs w:val="24"/>
        </w:rPr>
        <w:t>7:30</w:t>
      </w:r>
      <w:r w:rsidRPr="00484EB0">
        <w:rPr>
          <w:rFonts w:ascii="Arial" w:hAnsi="Arial" w:cs="Arial"/>
          <w:sz w:val="24"/>
          <w:szCs w:val="24"/>
        </w:rPr>
        <w:t xml:space="preserve"> - 16h30, ngày </w:t>
      </w:r>
      <w:r w:rsidR="00724DEA" w:rsidRPr="00484EB0">
        <w:rPr>
          <w:rFonts w:ascii="Arial" w:hAnsi="Arial" w:cs="Arial"/>
          <w:sz w:val="24"/>
          <w:szCs w:val="24"/>
        </w:rPr>
        <w:t>30 tháng 12</w:t>
      </w:r>
      <w:r w:rsidRPr="00484EB0">
        <w:rPr>
          <w:rFonts w:ascii="Arial" w:hAnsi="Arial" w:cs="Arial"/>
          <w:sz w:val="24"/>
          <w:szCs w:val="24"/>
        </w:rPr>
        <w:t xml:space="preserve"> năm 2022</w:t>
      </w:r>
    </w:p>
    <w:p w14:paraId="7E0B6C81" w14:textId="1941C168" w:rsidR="00E05AAB" w:rsidRPr="00484EB0" w:rsidRDefault="00A14589" w:rsidP="00484EB0">
      <w:pPr>
        <w:pStyle w:val="ListParagraph"/>
        <w:numPr>
          <w:ilvl w:val="0"/>
          <w:numId w:val="17"/>
        </w:numPr>
        <w:spacing w:line="360" w:lineRule="auto"/>
        <w:jc w:val="both"/>
        <w:rPr>
          <w:rFonts w:ascii="Arial" w:hAnsi="Arial" w:cs="Arial"/>
          <w:sz w:val="24"/>
          <w:szCs w:val="24"/>
        </w:rPr>
      </w:pPr>
      <w:r w:rsidRPr="00484EB0">
        <w:rPr>
          <w:rFonts w:ascii="Arial" w:hAnsi="Arial" w:cs="Arial"/>
          <w:sz w:val="24"/>
          <w:szCs w:val="24"/>
        </w:rPr>
        <w:t xml:space="preserve">Địa điểm: Khách sạn </w:t>
      </w:r>
      <w:r w:rsidR="00724DEA" w:rsidRPr="00484EB0">
        <w:rPr>
          <w:rFonts w:ascii="Arial" w:hAnsi="Arial" w:cs="Arial"/>
          <w:sz w:val="24"/>
          <w:szCs w:val="24"/>
        </w:rPr>
        <w:t>Fortuna Hà Nội</w:t>
      </w:r>
      <w:r w:rsidRPr="00484EB0">
        <w:rPr>
          <w:rFonts w:ascii="Arial" w:hAnsi="Arial" w:cs="Arial"/>
          <w:sz w:val="24"/>
          <w:szCs w:val="24"/>
        </w:rPr>
        <w:t xml:space="preserve">, </w:t>
      </w:r>
      <w:r w:rsidR="00B97267" w:rsidRPr="00484EB0">
        <w:rPr>
          <w:rFonts w:ascii="Arial" w:hAnsi="Arial" w:cs="Arial"/>
          <w:sz w:val="24"/>
          <w:szCs w:val="24"/>
        </w:rPr>
        <w:t>6B đường Láng Hạ, Ba Đình, Hà Nội</w:t>
      </w:r>
    </w:p>
    <w:p w14:paraId="20C95D7C" w14:textId="77777777" w:rsidR="00A14589" w:rsidRDefault="00A14589" w:rsidP="00E05AAB">
      <w:pPr>
        <w:jc w:val="center"/>
        <w:rPr>
          <w:rFonts w:cs="Arial"/>
          <w:b/>
        </w:rPr>
      </w:pPr>
    </w:p>
    <w:p w14:paraId="2A35772B" w14:textId="77777777" w:rsidR="007A3899" w:rsidRPr="00C04960" w:rsidRDefault="007A3899" w:rsidP="007A3899">
      <w:pPr>
        <w:spacing w:after="0" w:line="360" w:lineRule="auto"/>
        <w:jc w:val="center"/>
        <w:rPr>
          <w:rFonts w:cs="Arial"/>
          <w:b/>
          <w:bCs/>
          <w:szCs w:val="24"/>
        </w:rPr>
      </w:pPr>
      <w:r w:rsidRPr="00C04960">
        <w:rPr>
          <w:rFonts w:cs="Arial"/>
          <w:b/>
          <w:bCs/>
          <w:szCs w:val="24"/>
        </w:rPr>
        <w:t>CHƯƠNG TRÌNH</w:t>
      </w:r>
      <w:r>
        <w:rPr>
          <w:rFonts w:cs="Arial"/>
          <w:b/>
          <w:bCs/>
          <w:szCs w:val="24"/>
        </w:rPr>
        <w:t xml:space="preserve"> CHI TIẾT</w:t>
      </w:r>
    </w:p>
    <w:tbl>
      <w:tblPr>
        <w:tblStyle w:val="TableGrid"/>
        <w:tblW w:w="10206" w:type="dxa"/>
        <w:tblInd w:w="-431" w:type="dxa"/>
        <w:tblLook w:val="04A0" w:firstRow="1" w:lastRow="0" w:firstColumn="1" w:lastColumn="0" w:noHBand="0" w:noVBand="1"/>
      </w:tblPr>
      <w:tblGrid>
        <w:gridCol w:w="1702"/>
        <w:gridCol w:w="6095"/>
        <w:gridCol w:w="2409"/>
      </w:tblGrid>
      <w:tr w:rsidR="007A3899" w:rsidRPr="00AB61D8" w14:paraId="4843D995" w14:textId="77777777" w:rsidTr="00B85131">
        <w:trPr>
          <w:trHeight w:val="401"/>
        </w:trPr>
        <w:tc>
          <w:tcPr>
            <w:tcW w:w="1702" w:type="dxa"/>
            <w:shd w:val="clear" w:color="auto" w:fill="9CC2E5" w:themeFill="accent5" w:themeFillTint="99"/>
            <w:vAlign w:val="center"/>
          </w:tcPr>
          <w:p w14:paraId="6029680A" w14:textId="77777777" w:rsidR="007A3899" w:rsidRPr="00AB61D8" w:rsidRDefault="007A3899" w:rsidP="00B85131">
            <w:pPr>
              <w:spacing w:line="400" w:lineRule="atLeast"/>
              <w:jc w:val="center"/>
              <w:rPr>
                <w:rFonts w:cs="Arial"/>
                <w:b/>
                <w:szCs w:val="24"/>
              </w:rPr>
            </w:pPr>
            <w:r w:rsidRPr="00AB61D8">
              <w:rPr>
                <w:rFonts w:cs="Arial"/>
                <w:b/>
                <w:szCs w:val="24"/>
              </w:rPr>
              <w:t>Thời gian</w:t>
            </w:r>
          </w:p>
        </w:tc>
        <w:tc>
          <w:tcPr>
            <w:tcW w:w="6095" w:type="dxa"/>
            <w:shd w:val="clear" w:color="auto" w:fill="9CC2E5" w:themeFill="accent5" w:themeFillTint="99"/>
            <w:vAlign w:val="center"/>
          </w:tcPr>
          <w:p w14:paraId="2F89230C" w14:textId="77777777" w:rsidR="007A3899" w:rsidRPr="00AB61D8" w:rsidRDefault="007A3899" w:rsidP="00B85131">
            <w:pPr>
              <w:spacing w:line="400" w:lineRule="atLeast"/>
              <w:jc w:val="center"/>
              <w:rPr>
                <w:rFonts w:cs="Arial"/>
                <w:b/>
                <w:szCs w:val="24"/>
              </w:rPr>
            </w:pPr>
            <w:r w:rsidRPr="00AB61D8">
              <w:rPr>
                <w:rFonts w:cs="Arial"/>
                <w:b/>
                <w:szCs w:val="24"/>
              </w:rPr>
              <w:t>Hoạt động</w:t>
            </w:r>
          </w:p>
        </w:tc>
        <w:tc>
          <w:tcPr>
            <w:tcW w:w="2409" w:type="dxa"/>
            <w:shd w:val="clear" w:color="auto" w:fill="9CC2E5" w:themeFill="accent5" w:themeFillTint="99"/>
            <w:vAlign w:val="center"/>
          </w:tcPr>
          <w:p w14:paraId="3B124DEA" w14:textId="77777777" w:rsidR="007A3899" w:rsidRPr="00AB61D8" w:rsidRDefault="007A3899" w:rsidP="00B85131">
            <w:pPr>
              <w:spacing w:line="400" w:lineRule="atLeast"/>
              <w:ind w:right="-111"/>
              <w:jc w:val="center"/>
              <w:rPr>
                <w:rFonts w:cs="Arial"/>
                <w:b/>
                <w:szCs w:val="24"/>
                <w:lang w:val="en-AU"/>
              </w:rPr>
            </w:pPr>
            <w:r w:rsidRPr="00AB61D8">
              <w:rPr>
                <w:rFonts w:cs="Arial"/>
                <w:b/>
                <w:szCs w:val="24"/>
                <w:lang w:val="en-AU"/>
              </w:rPr>
              <w:t>Người phụ trách</w:t>
            </w:r>
          </w:p>
        </w:tc>
      </w:tr>
      <w:tr w:rsidR="007A3899" w:rsidRPr="00AB61D8" w14:paraId="23FA604F" w14:textId="77777777" w:rsidTr="00B85131">
        <w:trPr>
          <w:trHeight w:val="462"/>
        </w:trPr>
        <w:tc>
          <w:tcPr>
            <w:tcW w:w="1702" w:type="dxa"/>
            <w:vAlign w:val="center"/>
          </w:tcPr>
          <w:p w14:paraId="6DFEFF38" w14:textId="77777777" w:rsidR="007A3899" w:rsidRPr="00AB61D8" w:rsidRDefault="007A3899" w:rsidP="00B85131">
            <w:pPr>
              <w:spacing w:line="400" w:lineRule="atLeast"/>
              <w:ind w:left="-112" w:right="-112"/>
              <w:jc w:val="center"/>
              <w:rPr>
                <w:rFonts w:cs="Arial"/>
                <w:szCs w:val="24"/>
                <w:lang w:val="vi-VN"/>
              </w:rPr>
            </w:pPr>
            <w:r w:rsidRPr="00AB61D8">
              <w:rPr>
                <w:rFonts w:cs="Arial"/>
                <w:szCs w:val="24"/>
              </w:rPr>
              <w:t>07</w:t>
            </w:r>
            <w:r w:rsidRPr="00AB61D8">
              <w:rPr>
                <w:rFonts w:cs="Arial"/>
                <w:szCs w:val="24"/>
                <w:lang w:val="vi-VN"/>
              </w:rPr>
              <w:t>:</w:t>
            </w:r>
            <w:r w:rsidRPr="00AB61D8">
              <w:rPr>
                <w:rFonts w:cs="Arial"/>
                <w:szCs w:val="24"/>
              </w:rPr>
              <w:t>30 - 0</w:t>
            </w:r>
            <w:r w:rsidRPr="00AB61D8">
              <w:rPr>
                <w:rFonts w:cs="Arial"/>
                <w:szCs w:val="24"/>
                <w:lang w:val="vi-VN"/>
              </w:rPr>
              <w:t>8:00</w:t>
            </w:r>
          </w:p>
        </w:tc>
        <w:tc>
          <w:tcPr>
            <w:tcW w:w="6095" w:type="dxa"/>
            <w:vAlign w:val="center"/>
          </w:tcPr>
          <w:p w14:paraId="6A91FC3B" w14:textId="77777777" w:rsidR="007A3899" w:rsidRPr="00AB61D8" w:rsidRDefault="007A3899" w:rsidP="00B85131">
            <w:pPr>
              <w:spacing w:line="400" w:lineRule="atLeast"/>
              <w:rPr>
                <w:rFonts w:cs="Arial"/>
                <w:szCs w:val="24"/>
                <w:lang w:val="vi-VN"/>
              </w:rPr>
            </w:pPr>
            <w:r w:rsidRPr="00AB61D8">
              <w:rPr>
                <w:rFonts w:cs="Arial"/>
                <w:szCs w:val="24"/>
              </w:rPr>
              <w:t>Đăng</w:t>
            </w:r>
            <w:r w:rsidRPr="00AB61D8">
              <w:rPr>
                <w:rFonts w:cs="Arial"/>
                <w:szCs w:val="24"/>
                <w:lang w:val="vi-VN"/>
              </w:rPr>
              <w:t xml:space="preserve"> ký đại biểu</w:t>
            </w:r>
          </w:p>
        </w:tc>
        <w:tc>
          <w:tcPr>
            <w:tcW w:w="2409" w:type="dxa"/>
            <w:vAlign w:val="center"/>
          </w:tcPr>
          <w:p w14:paraId="7D864B0E" w14:textId="77777777" w:rsidR="007A3899" w:rsidRPr="00AB61D8" w:rsidRDefault="007A3899" w:rsidP="00B85131">
            <w:pPr>
              <w:spacing w:line="400" w:lineRule="atLeast"/>
              <w:ind w:right="-111"/>
              <w:rPr>
                <w:rFonts w:cs="Arial"/>
                <w:szCs w:val="24"/>
              </w:rPr>
            </w:pPr>
          </w:p>
        </w:tc>
      </w:tr>
      <w:tr w:rsidR="007A3899" w:rsidRPr="00AB61D8" w14:paraId="234ECE01" w14:textId="77777777" w:rsidTr="00B85131">
        <w:trPr>
          <w:trHeight w:val="462"/>
        </w:trPr>
        <w:tc>
          <w:tcPr>
            <w:tcW w:w="1702" w:type="dxa"/>
            <w:vAlign w:val="center"/>
          </w:tcPr>
          <w:p w14:paraId="574D72DE" w14:textId="77777777" w:rsidR="007A3899" w:rsidRPr="00AB61D8" w:rsidRDefault="007A3899" w:rsidP="00B85131">
            <w:pPr>
              <w:spacing w:line="400" w:lineRule="atLeast"/>
              <w:ind w:left="-112" w:right="-112"/>
              <w:jc w:val="center"/>
              <w:rPr>
                <w:rFonts w:cs="Arial"/>
                <w:szCs w:val="24"/>
              </w:rPr>
            </w:pPr>
            <w:r w:rsidRPr="00AB61D8">
              <w:rPr>
                <w:rFonts w:cs="Arial"/>
                <w:szCs w:val="24"/>
              </w:rPr>
              <w:t>08:00 - 08:05</w:t>
            </w:r>
          </w:p>
        </w:tc>
        <w:tc>
          <w:tcPr>
            <w:tcW w:w="6095" w:type="dxa"/>
            <w:vAlign w:val="center"/>
          </w:tcPr>
          <w:p w14:paraId="513C8304" w14:textId="77777777" w:rsidR="007A3899" w:rsidRPr="00AB61D8" w:rsidRDefault="007A3899" w:rsidP="00B85131">
            <w:pPr>
              <w:spacing w:line="400" w:lineRule="atLeast"/>
              <w:rPr>
                <w:rFonts w:cs="Arial"/>
                <w:szCs w:val="24"/>
              </w:rPr>
            </w:pPr>
            <w:r w:rsidRPr="00AB61D8">
              <w:rPr>
                <w:rFonts w:cs="Arial"/>
                <w:szCs w:val="24"/>
              </w:rPr>
              <w:t>Giới thiệu đại biểu, mục đích và chương trình hội thảo</w:t>
            </w:r>
          </w:p>
        </w:tc>
        <w:tc>
          <w:tcPr>
            <w:tcW w:w="2409" w:type="dxa"/>
            <w:vAlign w:val="center"/>
          </w:tcPr>
          <w:p w14:paraId="197B1E87" w14:textId="77777777" w:rsidR="007A3899" w:rsidRPr="00AB61D8" w:rsidRDefault="007A3899" w:rsidP="00B85131">
            <w:pPr>
              <w:spacing w:line="400" w:lineRule="atLeast"/>
              <w:rPr>
                <w:rFonts w:cs="Arial"/>
                <w:szCs w:val="24"/>
              </w:rPr>
            </w:pPr>
            <w:r w:rsidRPr="00AB61D8">
              <w:rPr>
                <w:rFonts w:cs="Arial"/>
                <w:szCs w:val="24"/>
              </w:rPr>
              <w:t>Điều phối viên - GIZ</w:t>
            </w:r>
          </w:p>
        </w:tc>
      </w:tr>
      <w:tr w:rsidR="007A3899" w:rsidRPr="00AB61D8" w14:paraId="35A82141" w14:textId="77777777" w:rsidTr="00B85131">
        <w:trPr>
          <w:trHeight w:val="669"/>
        </w:trPr>
        <w:tc>
          <w:tcPr>
            <w:tcW w:w="1702" w:type="dxa"/>
            <w:vAlign w:val="center"/>
          </w:tcPr>
          <w:p w14:paraId="2141AF3E" w14:textId="77777777" w:rsidR="007A3899" w:rsidRPr="00AB61D8" w:rsidRDefault="007A3899" w:rsidP="00B85131">
            <w:pPr>
              <w:spacing w:line="400" w:lineRule="atLeast"/>
              <w:ind w:left="-112" w:right="-112"/>
              <w:jc w:val="center"/>
              <w:rPr>
                <w:rFonts w:cs="Arial"/>
                <w:szCs w:val="24"/>
              </w:rPr>
            </w:pPr>
            <w:r w:rsidRPr="00AB61D8">
              <w:rPr>
                <w:rFonts w:cs="Arial"/>
                <w:szCs w:val="24"/>
              </w:rPr>
              <w:t>08:05 - 08:15</w:t>
            </w:r>
          </w:p>
        </w:tc>
        <w:tc>
          <w:tcPr>
            <w:tcW w:w="6095" w:type="dxa"/>
            <w:vAlign w:val="center"/>
          </w:tcPr>
          <w:p w14:paraId="6FEC9DCF" w14:textId="77777777" w:rsidR="007A3899" w:rsidRPr="00AB61D8" w:rsidRDefault="007A3899" w:rsidP="00B85131">
            <w:pPr>
              <w:spacing w:line="400" w:lineRule="atLeast"/>
              <w:rPr>
                <w:rFonts w:cs="Arial"/>
                <w:szCs w:val="24"/>
              </w:rPr>
            </w:pPr>
            <w:r w:rsidRPr="00AB61D8">
              <w:rPr>
                <w:rFonts w:cs="Arial"/>
                <w:szCs w:val="24"/>
              </w:rPr>
              <w:t>Phát biểu chào mừng</w:t>
            </w:r>
          </w:p>
        </w:tc>
        <w:tc>
          <w:tcPr>
            <w:tcW w:w="2409" w:type="dxa"/>
            <w:vAlign w:val="center"/>
          </w:tcPr>
          <w:p w14:paraId="636F088E" w14:textId="77777777" w:rsidR="007A3899" w:rsidRPr="00AB61D8" w:rsidRDefault="007A3899" w:rsidP="00B85131">
            <w:pPr>
              <w:spacing w:line="400" w:lineRule="atLeast"/>
              <w:ind w:right="-111"/>
              <w:rPr>
                <w:rFonts w:cs="Arial"/>
                <w:szCs w:val="24"/>
                <w:lang w:val="vi-VN"/>
              </w:rPr>
            </w:pPr>
            <w:r w:rsidRPr="00AB61D8">
              <w:rPr>
                <w:rFonts w:cs="Arial"/>
                <w:szCs w:val="24"/>
              </w:rPr>
              <w:t>Đại</w:t>
            </w:r>
            <w:r w:rsidRPr="00AB61D8">
              <w:rPr>
                <w:rFonts w:cs="Arial"/>
                <w:szCs w:val="24"/>
                <w:lang w:val="vi-VN"/>
              </w:rPr>
              <w:t xml:space="preserve"> diện</w:t>
            </w:r>
            <w:r w:rsidRPr="00AB61D8">
              <w:rPr>
                <w:rFonts w:cs="Arial"/>
                <w:szCs w:val="24"/>
              </w:rPr>
              <w:t xml:space="preserve"> LĐ Tổng cục GDNN/</w:t>
            </w:r>
            <w:r w:rsidRPr="00AB61D8">
              <w:rPr>
                <w:rFonts w:cs="Arial"/>
                <w:szCs w:val="24"/>
                <w:lang w:val="vi-VN"/>
              </w:rPr>
              <w:t>GIZ</w:t>
            </w:r>
          </w:p>
        </w:tc>
      </w:tr>
      <w:tr w:rsidR="007A3899" w:rsidRPr="00AB61D8" w14:paraId="74F5D729" w14:textId="77777777" w:rsidTr="00B85131">
        <w:tc>
          <w:tcPr>
            <w:tcW w:w="1702" w:type="dxa"/>
            <w:vAlign w:val="center"/>
          </w:tcPr>
          <w:p w14:paraId="0E108326" w14:textId="77777777" w:rsidR="007A3899" w:rsidRPr="00AB61D8" w:rsidRDefault="007A3899" w:rsidP="00B85131">
            <w:pPr>
              <w:spacing w:line="400" w:lineRule="atLeast"/>
              <w:ind w:left="-112" w:right="-112"/>
              <w:jc w:val="center"/>
              <w:rPr>
                <w:rFonts w:cs="Arial"/>
                <w:szCs w:val="24"/>
              </w:rPr>
            </w:pPr>
            <w:r w:rsidRPr="00AB61D8">
              <w:rPr>
                <w:rFonts w:cs="Arial"/>
                <w:szCs w:val="24"/>
              </w:rPr>
              <w:t>08:15 - 09:00</w:t>
            </w:r>
          </w:p>
        </w:tc>
        <w:tc>
          <w:tcPr>
            <w:tcW w:w="6095" w:type="dxa"/>
            <w:vAlign w:val="center"/>
          </w:tcPr>
          <w:p w14:paraId="2A83F5B0"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t>Báo cáo kết quả hoạt động đánh giá hiệu quả hoạt động CĐS tại 11 trường và khuyến nghị (30 phút)</w:t>
            </w:r>
          </w:p>
          <w:p w14:paraId="23753336"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t>Thảo luận, góp ý (15 phút)</w:t>
            </w:r>
          </w:p>
        </w:tc>
        <w:tc>
          <w:tcPr>
            <w:tcW w:w="2409" w:type="dxa"/>
            <w:vAlign w:val="center"/>
          </w:tcPr>
          <w:p w14:paraId="623A6306" w14:textId="77777777" w:rsidR="007A3899" w:rsidRPr="00AB61D8" w:rsidRDefault="007A3899" w:rsidP="00B85131">
            <w:pPr>
              <w:spacing w:line="400" w:lineRule="atLeast"/>
              <w:ind w:right="-111"/>
              <w:rPr>
                <w:rFonts w:cs="Arial"/>
                <w:color w:val="000000"/>
                <w:szCs w:val="24"/>
                <w:shd w:val="clear" w:color="auto" w:fill="FFFFFF"/>
              </w:rPr>
            </w:pPr>
            <w:r w:rsidRPr="00AB61D8">
              <w:rPr>
                <w:rFonts w:cs="Arial"/>
                <w:color w:val="000000"/>
                <w:szCs w:val="24"/>
                <w:shd w:val="clear" w:color="auto" w:fill="FFFFFF"/>
              </w:rPr>
              <w:t>GS. Hồ Tú Bảo</w:t>
            </w:r>
            <w:r>
              <w:rPr>
                <w:rFonts w:cs="Arial"/>
                <w:color w:val="000000"/>
                <w:szCs w:val="24"/>
                <w:shd w:val="clear" w:color="auto" w:fill="FFFFFF"/>
              </w:rPr>
              <w:t xml:space="preserve"> – Chuyên gia tư vấn</w:t>
            </w:r>
          </w:p>
        </w:tc>
      </w:tr>
      <w:tr w:rsidR="007A3899" w:rsidRPr="00AB61D8" w14:paraId="184E7FB4" w14:textId="77777777" w:rsidTr="00B85131">
        <w:trPr>
          <w:trHeight w:val="424"/>
        </w:trPr>
        <w:tc>
          <w:tcPr>
            <w:tcW w:w="1702" w:type="dxa"/>
            <w:vAlign w:val="center"/>
          </w:tcPr>
          <w:p w14:paraId="164C3503" w14:textId="77777777" w:rsidR="007A3899" w:rsidRPr="00AB61D8" w:rsidRDefault="007A3899" w:rsidP="00B85131">
            <w:pPr>
              <w:spacing w:line="400" w:lineRule="atLeast"/>
              <w:ind w:left="-112" w:right="-112"/>
              <w:jc w:val="center"/>
              <w:rPr>
                <w:rFonts w:cs="Arial"/>
                <w:szCs w:val="24"/>
              </w:rPr>
            </w:pPr>
            <w:r w:rsidRPr="00AB61D8">
              <w:rPr>
                <w:rFonts w:cs="Arial"/>
                <w:szCs w:val="24"/>
              </w:rPr>
              <w:t>09:00 – 09:30</w:t>
            </w:r>
          </w:p>
        </w:tc>
        <w:tc>
          <w:tcPr>
            <w:tcW w:w="6095" w:type="dxa"/>
            <w:vAlign w:val="center"/>
          </w:tcPr>
          <w:p w14:paraId="049A63F9"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t>Báo cáo kết quả mô hình trường nghề thông minh và khuyến nghị (15 phút)</w:t>
            </w:r>
          </w:p>
          <w:p w14:paraId="31F9FD8E"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t>Thảo luận, góp ý (15 phút)</w:t>
            </w:r>
          </w:p>
        </w:tc>
        <w:tc>
          <w:tcPr>
            <w:tcW w:w="2409" w:type="dxa"/>
            <w:vAlign w:val="center"/>
          </w:tcPr>
          <w:p w14:paraId="5E810FF8" w14:textId="77777777" w:rsidR="007A3899" w:rsidRPr="00AB61D8" w:rsidRDefault="007A3899" w:rsidP="00B85131">
            <w:pPr>
              <w:spacing w:line="400" w:lineRule="atLeast"/>
              <w:ind w:right="-111"/>
              <w:rPr>
                <w:rFonts w:cs="Arial"/>
                <w:color w:val="000000"/>
                <w:szCs w:val="24"/>
                <w:shd w:val="clear" w:color="auto" w:fill="FFFFFF"/>
              </w:rPr>
            </w:pPr>
            <w:r w:rsidRPr="00AB61D8">
              <w:rPr>
                <w:rFonts w:cs="Arial"/>
                <w:color w:val="000000"/>
                <w:szCs w:val="24"/>
                <w:shd w:val="clear" w:color="auto" w:fill="FFFFFF"/>
              </w:rPr>
              <w:t>TS. Nguyễn Nhật Quang</w:t>
            </w:r>
            <w:r>
              <w:rPr>
                <w:rFonts w:cs="Arial"/>
                <w:color w:val="000000"/>
                <w:szCs w:val="24"/>
                <w:shd w:val="clear" w:color="auto" w:fill="FFFFFF"/>
              </w:rPr>
              <w:t xml:space="preserve"> – Chuyên gia tư vấn</w:t>
            </w:r>
          </w:p>
        </w:tc>
      </w:tr>
      <w:tr w:rsidR="007A3899" w:rsidRPr="00AB61D8" w14:paraId="4F1FFEFE" w14:textId="77777777" w:rsidTr="00B85131">
        <w:tc>
          <w:tcPr>
            <w:tcW w:w="1702" w:type="dxa"/>
            <w:vAlign w:val="center"/>
          </w:tcPr>
          <w:p w14:paraId="1685D15E" w14:textId="77777777" w:rsidR="007A3899" w:rsidRPr="00AB61D8" w:rsidRDefault="007A3899" w:rsidP="00B85131">
            <w:pPr>
              <w:spacing w:line="400" w:lineRule="atLeast"/>
              <w:ind w:left="-112" w:right="-112"/>
              <w:jc w:val="center"/>
              <w:rPr>
                <w:rFonts w:cs="Arial"/>
                <w:b/>
                <w:bCs/>
                <w:szCs w:val="24"/>
              </w:rPr>
            </w:pPr>
            <w:r w:rsidRPr="00AB61D8">
              <w:rPr>
                <w:rFonts w:cs="Arial"/>
                <w:b/>
                <w:bCs/>
                <w:szCs w:val="24"/>
              </w:rPr>
              <w:t>09:30 – 09:45</w:t>
            </w:r>
          </w:p>
        </w:tc>
        <w:tc>
          <w:tcPr>
            <w:tcW w:w="6095" w:type="dxa"/>
            <w:vAlign w:val="center"/>
          </w:tcPr>
          <w:p w14:paraId="26BDC6BC" w14:textId="77777777" w:rsidR="007A3899" w:rsidRPr="00AB61D8" w:rsidRDefault="007A3899" w:rsidP="00B85131">
            <w:pPr>
              <w:spacing w:line="400" w:lineRule="atLeast"/>
              <w:rPr>
                <w:rFonts w:cs="Arial"/>
                <w:b/>
                <w:bCs/>
                <w:szCs w:val="24"/>
              </w:rPr>
            </w:pPr>
            <w:r w:rsidRPr="00AB61D8">
              <w:rPr>
                <w:rFonts w:cs="Arial"/>
                <w:b/>
                <w:bCs/>
                <w:szCs w:val="24"/>
              </w:rPr>
              <w:t>Nghỉ giải lao</w:t>
            </w:r>
          </w:p>
        </w:tc>
        <w:tc>
          <w:tcPr>
            <w:tcW w:w="2409" w:type="dxa"/>
            <w:vAlign w:val="center"/>
          </w:tcPr>
          <w:p w14:paraId="597DEDFE" w14:textId="77777777" w:rsidR="007A3899" w:rsidRPr="00AB61D8" w:rsidRDefault="007A3899" w:rsidP="00B85131">
            <w:pPr>
              <w:spacing w:line="400" w:lineRule="atLeast"/>
              <w:ind w:right="-111"/>
              <w:rPr>
                <w:rFonts w:cs="Arial"/>
                <w:b/>
                <w:bCs/>
                <w:szCs w:val="24"/>
                <w:lang w:val="vi-VN"/>
              </w:rPr>
            </w:pPr>
          </w:p>
        </w:tc>
      </w:tr>
      <w:tr w:rsidR="007A3899" w:rsidRPr="00AB61D8" w14:paraId="31169D95" w14:textId="77777777" w:rsidTr="00B85131">
        <w:tc>
          <w:tcPr>
            <w:tcW w:w="1702" w:type="dxa"/>
            <w:vAlign w:val="center"/>
          </w:tcPr>
          <w:p w14:paraId="19862853" w14:textId="77777777" w:rsidR="007A3899" w:rsidRPr="00AB61D8" w:rsidRDefault="007A3899" w:rsidP="00B85131">
            <w:pPr>
              <w:spacing w:line="400" w:lineRule="atLeast"/>
              <w:ind w:left="-112" w:right="-112"/>
              <w:jc w:val="center"/>
              <w:rPr>
                <w:rFonts w:cs="Arial"/>
                <w:szCs w:val="24"/>
              </w:rPr>
            </w:pPr>
            <w:r w:rsidRPr="00AB61D8">
              <w:rPr>
                <w:rFonts w:cs="Arial"/>
                <w:szCs w:val="24"/>
              </w:rPr>
              <w:t>09:45 – 10:45</w:t>
            </w:r>
          </w:p>
        </w:tc>
        <w:tc>
          <w:tcPr>
            <w:tcW w:w="6095" w:type="dxa"/>
            <w:vAlign w:val="center"/>
          </w:tcPr>
          <w:p w14:paraId="4AC5A7A8"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t>Báo cáo kết quả cập nhật môn Tin học theo định hướng mô đun đào tạo năng lực số (30 phút)</w:t>
            </w:r>
          </w:p>
          <w:p w14:paraId="1BBDB804"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lastRenderedPageBreak/>
              <w:t>Thảo luận (30 phút)</w:t>
            </w:r>
          </w:p>
        </w:tc>
        <w:tc>
          <w:tcPr>
            <w:tcW w:w="2409" w:type="dxa"/>
            <w:vAlign w:val="center"/>
          </w:tcPr>
          <w:p w14:paraId="58493F14" w14:textId="77777777" w:rsidR="007A3899" w:rsidRPr="00AB61D8" w:rsidRDefault="007A3899" w:rsidP="00B85131">
            <w:pPr>
              <w:spacing w:line="400" w:lineRule="atLeast"/>
              <w:ind w:right="-111"/>
              <w:rPr>
                <w:rFonts w:cs="Arial"/>
                <w:color w:val="000000"/>
                <w:szCs w:val="24"/>
                <w:shd w:val="clear" w:color="auto" w:fill="FFFFFF"/>
              </w:rPr>
            </w:pPr>
            <w:r>
              <w:rPr>
                <w:rFonts w:cs="Arial"/>
                <w:color w:val="000000"/>
                <w:szCs w:val="24"/>
                <w:shd w:val="clear" w:color="auto" w:fill="FFFFFF"/>
              </w:rPr>
              <w:lastRenderedPageBreak/>
              <w:t>Nhóm nghiên cứu</w:t>
            </w:r>
          </w:p>
          <w:p w14:paraId="0D05C300" w14:textId="77777777" w:rsidR="007A3899" w:rsidRPr="00AB61D8" w:rsidRDefault="007A3899" w:rsidP="00B85131">
            <w:pPr>
              <w:spacing w:line="400" w:lineRule="atLeast"/>
              <w:ind w:right="-111"/>
              <w:rPr>
                <w:rFonts w:cs="Arial"/>
                <w:szCs w:val="24"/>
                <w:lang w:val="vi-VN"/>
              </w:rPr>
            </w:pPr>
          </w:p>
        </w:tc>
      </w:tr>
      <w:tr w:rsidR="007A3899" w:rsidRPr="00AB61D8" w14:paraId="5BE8F964" w14:textId="77777777" w:rsidTr="00B85131">
        <w:tc>
          <w:tcPr>
            <w:tcW w:w="1702" w:type="dxa"/>
            <w:vAlign w:val="center"/>
          </w:tcPr>
          <w:p w14:paraId="4BA83B03" w14:textId="77777777" w:rsidR="007A3899" w:rsidRPr="00AB61D8" w:rsidRDefault="007A3899" w:rsidP="00B85131">
            <w:pPr>
              <w:spacing w:line="400" w:lineRule="atLeast"/>
              <w:ind w:left="-112" w:right="-112"/>
              <w:jc w:val="center"/>
              <w:rPr>
                <w:rFonts w:cs="Arial"/>
                <w:szCs w:val="24"/>
              </w:rPr>
            </w:pPr>
            <w:r w:rsidRPr="00AB61D8">
              <w:rPr>
                <w:rFonts w:cs="Arial"/>
                <w:szCs w:val="24"/>
              </w:rPr>
              <w:lastRenderedPageBreak/>
              <w:t>10:45 – 11:00</w:t>
            </w:r>
          </w:p>
        </w:tc>
        <w:tc>
          <w:tcPr>
            <w:tcW w:w="6095" w:type="dxa"/>
            <w:vAlign w:val="center"/>
          </w:tcPr>
          <w:p w14:paraId="0FECD2C9" w14:textId="77777777" w:rsidR="007A3899" w:rsidRPr="00AB61D8" w:rsidRDefault="007A3899" w:rsidP="00B85131">
            <w:pPr>
              <w:spacing w:line="400" w:lineRule="atLeast"/>
              <w:rPr>
                <w:rFonts w:cs="Arial"/>
                <w:szCs w:val="24"/>
              </w:rPr>
            </w:pPr>
            <w:r w:rsidRPr="00AB61D8">
              <w:rPr>
                <w:rFonts w:cs="Arial"/>
                <w:szCs w:val="24"/>
              </w:rPr>
              <w:t>Tổng kết ý kiến phiên làm việc buổi sáng</w:t>
            </w:r>
          </w:p>
        </w:tc>
        <w:tc>
          <w:tcPr>
            <w:tcW w:w="2409" w:type="dxa"/>
            <w:vAlign w:val="center"/>
          </w:tcPr>
          <w:p w14:paraId="0B5F23B1" w14:textId="77777777" w:rsidR="007A3899" w:rsidRPr="00AB61D8" w:rsidRDefault="007A3899" w:rsidP="00B85131">
            <w:pPr>
              <w:spacing w:line="400" w:lineRule="atLeast"/>
              <w:ind w:right="-111"/>
              <w:rPr>
                <w:rFonts w:cs="Arial"/>
                <w:szCs w:val="24"/>
              </w:rPr>
            </w:pPr>
            <w:r w:rsidRPr="00AB61D8">
              <w:rPr>
                <w:rFonts w:cs="Arial"/>
                <w:szCs w:val="24"/>
              </w:rPr>
              <w:t>Thư ký hội thảo</w:t>
            </w:r>
          </w:p>
        </w:tc>
      </w:tr>
      <w:tr w:rsidR="007A3899" w:rsidRPr="00AB61D8" w14:paraId="0101B19A" w14:textId="77777777" w:rsidTr="00B85131">
        <w:tc>
          <w:tcPr>
            <w:tcW w:w="1702" w:type="dxa"/>
            <w:vAlign w:val="center"/>
          </w:tcPr>
          <w:p w14:paraId="13B46518" w14:textId="77777777" w:rsidR="007A3899" w:rsidRPr="00AB61D8" w:rsidRDefault="007A3899" w:rsidP="00B85131">
            <w:pPr>
              <w:spacing w:line="400" w:lineRule="atLeast"/>
              <w:ind w:left="-112" w:right="-112"/>
              <w:jc w:val="center"/>
              <w:rPr>
                <w:rFonts w:cs="Arial"/>
                <w:b/>
                <w:bCs/>
                <w:szCs w:val="24"/>
              </w:rPr>
            </w:pPr>
            <w:r w:rsidRPr="00AB61D8">
              <w:rPr>
                <w:rFonts w:cs="Arial"/>
                <w:b/>
                <w:bCs/>
                <w:szCs w:val="24"/>
              </w:rPr>
              <w:t>11:00 - 13:00</w:t>
            </w:r>
          </w:p>
        </w:tc>
        <w:tc>
          <w:tcPr>
            <w:tcW w:w="6095" w:type="dxa"/>
            <w:vAlign w:val="center"/>
          </w:tcPr>
          <w:p w14:paraId="0A97158D" w14:textId="77777777" w:rsidR="007A3899" w:rsidRPr="00AB61D8" w:rsidRDefault="007A3899" w:rsidP="00B85131">
            <w:pPr>
              <w:spacing w:line="400" w:lineRule="atLeast"/>
              <w:rPr>
                <w:rFonts w:cs="Arial"/>
                <w:b/>
                <w:bCs/>
                <w:szCs w:val="24"/>
              </w:rPr>
            </w:pPr>
            <w:r w:rsidRPr="00AB61D8">
              <w:rPr>
                <w:rFonts w:cs="Arial"/>
                <w:b/>
                <w:bCs/>
                <w:szCs w:val="24"/>
              </w:rPr>
              <w:t>Nghỉ trưa</w:t>
            </w:r>
          </w:p>
        </w:tc>
        <w:tc>
          <w:tcPr>
            <w:tcW w:w="2409" w:type="dxa"/>
            <w:vAlign w:val="center"/>
          </w:tcPr>
          <w:p w14:paraId="61226ECE" w14:textId="77777777" w:rsidR="007A3899" w:rsidRPr="00AB61D8" w:rsidRDefault="007A3899" w:rsidP="00B85131">
            <w:pPr>
              <w:spacing w:line="400" w:lineRule="atLeast"/>
              <w:ind w:right="-111"/>
              <w:rPr>
                <w:rFonts w:cs="Arial"/>
                <w:b/>
                <w:bCs/>
                <w:szCs w:val="24"/>
              </w:rPr>
            </w:pPr>
          </w:p>
        </w:tc>
      </w:tr>
      <w:tr w:rsidR="007A3899" w:rsidRPr="00AB61D8" w14:paraId="0854208B" w14:textId="77777777" w:rsidTr="00B85131">
        <w:tc>
          <w:tcPr>
            <w:tcW w:w="1702" w:type="dxa"/>
            <w:vAlign w:val="center"/>
          </w:tcPr>
          <w:p w14:paraId="39070F7A" w14:textId="77777777" w:rsidR="007A3899" w:rsidRPr="00AB61D8" w:rsidRDefault="007A3899" w:rsidP="00B85131">
            <w:pPr>
              <w:spacing w:line="400" w:lineRule="atLeast"/>
              <w:ind w:left="-112" w:right="-112"/>
              <w:jc w:val="center"/>
              <w:rPr>
                <w:rFonts w:cs="Arial"/>
                <w:szCs w:val="24"/>
              </w:rPr>
            </w:pPr>
            <w:r w:rsidRPr="00AB61D8">
              <w:rPr>
                <w:rFonts w:cs="Arial"/>
                <w:szCs w:val="24"/>
              </w:rPr>
              <w:t>13:00 - 13:05</w:t>
            </w:r>
          </w:p>
        </w:tc>
        <w:tc>
          <w:tcPr>
            <w:tcW w:w="6095" w:type="dxa"/>
            <w:vAlign w:val="center"/>
          </w:tcPr>
          <w:p w14:paraId="5EE98D71" w14:textId="77777777" w:rsidR="007A3899" w:rsidRPr="00AB61D8" w:rsidRDefault="007A3899" w:rsidP="00B85131">
            <w:pPr>
              <w:spacing w:line="400" w:lineRule="atLeast"/>
              <w:rPr>
                <w:rFonts w:cs="Arial"/>
                <w:szCs w:val="24"/>
              </w:rPr>
            </w:pPr>
            <w:r w:rsidRPr="00AB61D8">
              <w:rPr>
                <w:rFonts w:cs="Arial"/>
                <w:szCs w:val="24"/>
              </w:rPr>
              <w:t>Giới thiệu và hướng dẫn hoạt động, cách thức làm việc nhóm phiên buổi chiều</w:t>
            </w:r>
          </w:p>
        </w:tc>
        <w:tc>
          <w:tcPr>
            <w:tcW w:w="2409" w:type="dxa"/>
            <w:vAlign w:val="center"/>
          </w:tcPr>
          <w:p w14:paraId="40E4105A" w14:textId="77777777" w:rsidR="007A3899" w:rsidRPr="00AB61D8" w:rsidRDefault="007A3899" w:rsidP="00B85131">
            <w:pPr>
              <w:spacing w:line="400" w:lineRule="atLeast"/>
              <w:rPr>
                <w:rFonts w:cs="Arial"/>
                <w:color w:val="000000"/>
                <w:szCs w:val="24"/>
                <w:shd w:val="clear" w:color="auto" w:fill="FFFFFF"/>
              </w:rPr>
            </w:pPr>
            <w:r w:rsidRPr="00AB61D8">
              <w:rPr>
                <w:rFonts w:cs="Arial"/>
                <w:color w:val="000000"/>
                <w:szCs w:val="24"/>
                <w:shd w:val="clear" w:color="auto" w:fill="FFFFFF"/>
              </w:rPr>
              <w:t>Điều phối viên - GIZ</w:t>
            </w:r>
          </w:p>
        </w:tc>
      </w:tr>
      <w:tr w:rsidR="007A3899" w:rsidRPr="00AB61D8" w14:paraId="39B95552" w14:textId="77777777" w:rsidTr="00B85131">
        <w:tc>
          <w:tcPr>
            <w:tcW w:w="1702" w:type="dxa"/>
            <w:vAlign w:val="center"/>
          </w:tcPr>
          <w:p w14:paraId="1E7131CA" w14:textId="77777777" w:rsidR="007A3899" w:rsidRPr="00AB61D8" w:rsidRDefault="007A3899" w:rsidP="00B85131">
            <w:pPr>
              <w:spacing w:line="400" w:lineRule="atLeast"/>
              <w:ind w:left="-112" w:right="-112"/>
              <w:jc w:val="center"/>
              <w:rPr>
                <w:rFonts w:cs="Arial"/>
                <w:szCs w:val="24"/>
              </w:rPr>
            </w:pPr>
            <w:r w:rsidRPr="00AB61D8">
              <w:rPr>
                <w:rFonts w:cs="Arial"/>
                <w:szCs w:val="24"/>
              </w:rPr>
              <w:t>13:05 - 13:30</w:t>
            </w:r>
          </w:p>
        </w:tc>
        <w:tc>
          <w:tcPr>
            <w:tcW w:w="6095" w:type="dxa"/>
            <w:vAlign w:val="center"/>
          </w:tcPr>
          <w:p w14:paraId="778FDC2F"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t>Nhìn lại chặn đường hoạt động từ tháng 9/2020 và trọng tâm hỗ trợ CĐS năm 2023 của GIZ</w:t>
            </w:r>
          </w:p>
          <w:p w14:paraId="64FEF40D" w14:textId="77777777" w:rsidR="007A3899" w:rsidRPr="007A3899" w:rsidRDefault="007A3899" w:rsidP="007A3899">
            <w:pPr>
              <w:pStyle w:val="ListParagraph"/>
              <w:numPr>
                <w:ilvl w:val="0"/>
                <w:numId w:val="18"/>
              </w:numPr>
              <w:spacing w:line="400" w:lineRule="atLeast"/>
              <w:ind w:left="176" w:hanging="218"/>
              <w:rPr>
                <w:rFonts w:ascii="Arial" w:hAnsi="Arial" w:cs="Arial"/>
                <w:sz w:val="24"/>
                <w:szCs w:val="28"/>
              </w:rPr>
            </w:pPr>
            <w:r w:rsidRPr="007A3899">
              <w:rPr>
                <w:rFonts w:ascii="Arial" w:hAnsi="Arial" w:cs="Arial"/>
                <w:sz w:val="24"/>
                <w:szCs w:val="28"/>
              </w:rPr>
              <w:t>Thảo luận, Q&amp;A</w:t>
            </w:r>
          </w:p>
        </w:tc>
        <w:tc>
          <w:tcPr>
            <w:tcW w:w="2409" w:type="dxa"/>
            <w:vAlign w:val="center"/>
          </w:tcPr>
          <w:p w14:paraId="23E59607" w14:textId="77777777" w:rsidR="007A3899" w:rsidRPr="00AB61D8" w:rsidRDefault="007A3899" w:rsidP="00B85131">
            <w:pPr>
              <w:spacing w:line="400" w:lineRule="atLeast"/>
              <w:rPr>
                <w:rFonts w:cs="Arial"/>
                <w:szCs w:val="24"/>
                <w:lang w:val="vi-VN"/>
              </w:rPr>
            </w:pPr>
            <w:r w:rsidRPr="00AB61D8">
              <w:rPr>
                <w:rFonts w:cs="Arial"/>
                <w:szCs w:val="24"/>
              </w:rPr>
              <w:t>Ông Phạm Xuân Hoàn – Trưởng hợp phần CĐS GIZ</w:t>
            </w:r>
          </w:p>
        </w:tc>
      </w:tr>
      <w:tr w:rsidR="007A3899" w:rsidRPr="00AB61D8" w14:paraId="3807538A" w14:textId="77777777" w:rsidTr="00B85131">
        <w:tc>
          <w:tcPr>
            <w:tcW w:w="1702" w:type="dxa"/>
            <w:vAlign w:val="center"/>
          </w:tcPr>
          <w:p w14:paraId="160B0F45" w14:textId="77777777" w:rsidR="007A3899" w:rsidRPr="00AB61D8" w:rsidRDefault="007A3899" w:rsidP="00B85131">
            <w:pPr>
              <w:spacing w:line="400" w:lineRule="atLeast"/>
              <w:ind w:left="-112" w:right="-112"/>
              <w:jc w:val="center"/>
              <w:rPr>
                <w:rFonts w:cs="Arial"/>
                <w:szCs w:val="24"/>
              </w:rPr>
            </w:pPr>
            <w:r w:rsidRPr="00AB61D8">
              <w:rPr>
                <w:rFonts w:cs="Arial"/>
                <w:szCs w:val="24"/>
              </w:rPr>
              <w:t>13:30 – 14:30</w:t>
            </w:r>
          </w:p>
        </w:tc>
        <w:tc>
          <w:tcPr>
            <w:tcW w:w="6095" w:type="dxa"/>
            <w:vAlign w:val="center"/>
          </w:tcPr>
          <w:p w14:paraId="415593CC" w14:textId="77777777" w:rsidR="007A3899" w:rsidRPr="00393D84" w:rsidRDefault="007A3899" w:rsidP="00B85131">
            <w:pPr>
              <w:spacing w:line="400" w:lineRule="atLeast"/>
              <w:rPr>
                <w:rFonts w:cs="Arial"/>
                <w:i/>
                <w:iCs/>
                <w:szCs w:val="24"/>
              </w:rPr>
            </w:pPr>
            <w:r w:rsidRPr="00AB61D8">
              <w:rPr>
                <w:rFonts w:cs="Arial"/>
                <w:szCs w:val="24"/>
              </w:rPr>
              <w:t>Từng trường trình bày “nhanh”: 03 trọng tâm ưu tiên, 03 nhóm vấn đề</w:t>
            </w:r>
            <w:r>
              <w:rPr>
                <w:rFonts w:cs="Arial"/>
                <w:szCs w:val="24"/>
              </w:rPr>
              <w:t xml:space="preserve"> khó khăn/thách thức liên quan</w:t>
            </w:r>
            <w:r w:rsidRPr="00AB61D8">
              <w:rPr>
                <w:rFonts w:cs="Arial"/>
                <w:szCs w:val="24"/>
              </w:rPr>
              <w:t xml:space="preserve">, </w:t>
            </w:r>
            <w:r>
              <w:rPr>
                <w:rFonts w:cs="Arial"/>
                <w:szCs w:val="24"/>
              </w:rPr>
              <w:t xml:space="preserve">và </w:t>
            </w:r>
            <w:r w:rsidRPr="00AB61D8">
              <w:rPr>
                <w:rFonts w:cs="Arial"/>
                <w:szCs w:val="24"/>
              </w:rPr>
              <w:t>giải pháp</w:t>
            </w:r>
            <w:r>
              <w:rPr>
                <w:rFonts w:cs="Arial"/>
                <w:szCs w:val="24"/>
              </w:rPr>
              <w:t xml:space="preserve"> mang tính đột phá cho từng vấn đề cho hoạt động</w:t>
            </w:r>
            <w:r w:rsidRPr="00AB61D8">
              <w:rPr>
                <w:rFonts w:cs="Arial"/>
                <w:szCs w:val="24"/>
              </w:rPr>
              <w:t xml:space="preserve"> CĐS năm 2023 (3-5 phút/trường)</w:t>
            </w:r>
          </w:p>
          <w:p w14:paraId="0B13C8C3" w14:textId="77777777" w:rsidR="007A3899" w:rsidRPr="00AB61D8" w:rsidRDefault="007A3899" w:rsidP="00B85131">
            <w:pPr>
              <w:spacing w:line="400" w:lineRule="atLeast"/>
              <w:rPr>
                <w:rFonts w:cs="Arial"/>
                <w:szCs w:val="24"/>
              </w:rPr>
            </w:pPr>
            <w:r w:rsidRPr="00393D84">
              <w:rPr>
                <w:rFonts w:cs="Arial"/>
                <w:i/>
                <w:iCs/>
                <w:szCs w:val="24"/>
              </w:rPr>
              <w:t>(</w:t>
            </w:r>
            <w:r>
              <w:rPr>
                <w:rFonts w:cs="Arial"/>
                <w:i/>
                <w:iCs/>
                <w:szCs w:val="24"/>
              </w:rPr>
              <w:t xml:space="preserve">03 </w:t>
            </w:r>
            <w:r w:rsidRPr="00393D84">
              <w:rPr>
                <w:rFonts w:cs="Arial"/>
                <w:i/>
                <w:iCs/>
                <w:szCs w:val="24"/>
              </w:rPr>
              <w:t>nội dung trên gắn với từng hợp phần</w:t>
            </w:r>
            <w:r>
              <w:rPr>
                <w:rFonts w:cs="Arial"/>
                <w:i/>
                <w:iCs/>
                <w:szCs w:val="24"/>
              </w:rPr>
              <w:t>,</w:t>
            </w:r>
            <w:r w:rsidRPr="00393D84">
              <w:rPr>
                <w:rFonts w:cs="Arial"/>
                <w:i/>
                <w:iCs/>
                <w:szCs w:val="24"/>
              </w:rPr>
              <w:t xml:space="preserve"> chuyển đổi số</w:t>
            </w:r>
            <w:r>
              <w:rPr>
                <w:rFonts w:cs="Arial"/>
                <w:i/>
                <w:iCs/>
                <w:szCs w:val="24"/>
              </w:rPr>
              <w:t xml:space="preserve"> trong 1)</w:t>
            </w:r>
            <w:r w:rsidRPr="00393D84">
              <w:rPr>
                <w:rFonts w:cs="Arial"/>
                <w:i/>
                <w:iCs/>
                <w:szCs w:val="24"/>
              </w:rPr>
              <w:t xml:space="preserve"> Nội dung đào tạo, </w:t>
            </w:r>
            <w:r>
              <w:rPr>
                <w:rFonts w:cs="Arial"/>
                <w:i/>
                <w:iCs/>
                <w:szCs w:val="24"/>
              </w:rPr>
              <w:t xml:space="preserve">2) </w:t>
            </w:r>
            <w:r w:rsidRPr="00393D84">
              <w:rPr>
                <w:rFonts w:cs="Arial"/>
                <w:i/>
                <w:iCs/>
                <w:szCs w:val="24"/>
              </w:rPr>
              <w:t xml:space="preserve">Phương pháp dạy và học, </w:t>
            </w:r>
            <w:r>
              <w:rPr>
                <w:rFonts w:cs="Arial"/>
                <w:i/>
                <w:iCs/>
                <w:szCs w:val="24"/>
              </w:rPr>
              <w:t xml:space="preserve">3) </w:t>
            </w:r>
            <w:r w:rsidRPr="00393D84">
              <w:rPr>
                <w:rFonts w:cs="Arial"/>
                <w:i/>
                <w:iCs/>
                <w:szCs w:val="24"/>
              </w:rPr>
              <w:t>Năng lực số cho nhà giáo và người học,</w:t>
            </w:r>
            <w:r>
              <w:rPr>
                <w:rFonts w:cs="Arial"/>
                <w:i/>
                <w:iCs/>
                <w:szCs w:val="24"/>
              </w:rPr>
              <w:t xml:space="preserve"> 4)</w:t>
            </w:r>
            <w:r w:rsidRPr="00393D84">
              <w:rPr>
                <w:rFonts w:cs="Arial"/>
                <w:i/>
                <w:iCs/>
                <w:szCs w:val="24"/>
              </w:rPr>
              <w:t xml:space="preserve"> Hạ tầng, nền tảng và học liệu số, </w:t>
            </w:r>
            <w:r>
              <w:rPr>
                <w:rFonts w:cs="Arial"/>
                <w:i/>
                <w:iCs/>
                <w:szCs w:val="24"/>
              </w:rPr>
              <w:t xml:space="preserve">5) </w:t>
            </w:r>
            <w:r w:rsidRPr="00393D84">
              <w:rPr>
                <w:rFonts w:cs="Arial"/>
                <w:i/>
                <w:iCs/>
                <w:szCs w:val="24"/>
              </w:rPr>
              <w:t xml:space="preserve">Quản lý và quản trị số, </w:t>
            </w:r>
            <w:r>
              <w:rPr>
                <w:rFonts w:cs="Arial"/>
                <w:i/>
                <w:iCs/>
                <w:szCs w:val="24"/>
              </w:rPr>
              <w:t xml:space="preserve">6) </w:t>
            </w:r>
            <w:r w:rsidRPr="00393D84">
              <w:rPr>
                <w:rFonts w:cs="Arial"/>
                <w:i/>
                <w:iCs/>
                <w:szCs w:val="24"/>
              </w:rPr>
              <w:t xml:space="preserve">Hành lang pháp lý, </w:t>
            </w:r>
            <w:r>
              <w:rPr>
                <w:rFonts w:cs="Arial"/>
                <w:i/>
                <w:iCs/>
                <w:szCs w:val="24"/>
              </w:rPr>
              <w:t xml:space="preserve">7) </w:t>
            </w:r>
            <w:r w:rsidRPr="00393D84">
              <w:rPr>
                <w:rFonts w:cs="Arial"/>
                <w:i/>
                <w:iCs/>
                <w:szCs w:val="24"/>
              </w:rPr>
              <w:t xml:space="preserve">Dữ liệu và kết nối dữ liệu, </w:t>
            </w:r>
            <w:r>
              <w:rPr>
                <w:rFonts w:cs="Arial"/>
                <w:i/>
                <w:iCs/>
                <w:szCs w:val="24"/>
              </w:rPr>
              <w:t xml:space="preserve">8) </w:t>
            </w:r>
            <w:r w:rsidRPr="00393D84">
              <w:rPr>
                <w:rFonts w:cs="Arial"/>
                <w:i/>
                <w:iCs/>
                <w:szCs w:val="24"/>
              </w:rPr>
              <w:t>An toàn – An ninh mạng)</w:t>
            </w:r>
          </w:p>
        </w:tc>
        <w:tc>
          <w:tcPr>
            <w:tcW w:w="2409" w:type="dxa"/>
            <w:vAlign w:val="center"/>
          </w:tcPr>
          <w:p w14:paraId="1109978A" w14:textId="77777777" w:rsidR="007A3899" w:rsidRPr="00AB61D8" w:rsidRDefault="007A3899" w:rsidP="00B85131">
            <w:pPr>
              <w:spacing w:line="400" w:lineRule="atLeast"/>
              <w:ind w:right="-111"/>
              <w:rPr>
                <w:rFonts w:cs="Arial"/>
                <w:color w:val="000000"/>
                <w:szCs w:val="24"/>
                <w:shd w:val="clear" w:color="auto" w:fill="FFFFFF"/>
              </w:rPr>
            </w:pPr>
            <w:r w:rsidRPr="00AB61D8">
              <w:rPr>
                <w:rFonts w:cs="Arial"/>
                <w:color w:val="000000"/>
                <w:szCs w:val="24"/>
                <w:shd w:val="clear" w:color="auto" w:fill="FFFFFF"/>
              </w:rPr>
              <w:t>Đại diện 11 trường đối tác</w:t>
            </w:r>
          </w:p>
        </w:tc>
      </w:tr>
      <w:tr w:rsidR="007A3899" w:rsidRPr="00AB61D8" w14:paraId="3560FCF9" w14:textId="77777777" w:rsidTr="00B85131">
        <w:tc>
          <w:tcPr>
            <w:tcW w:w="1702" w:type="dxa"/>
            <w:vAlign w:val="center"/>
          </w:tcPr>
          <w:p w14:paraId="0C1C96C6" w14:textId="77777777" w:rsidR="007A3899" w:rsidRPr="00AB61D8" w:rsidRDefault="007A3899" w:rsidP="00B85131">
            <w:pPr>
              <w:spacing w:line="400" w:lineRule="atLeast"/>
              <w:ind w:left="-112" w:right="-112"/>
              <w:jc w:val="center"/>
              <w:rPr>
                <w:rFonts w:cs="Arial"/>
                <w:b/>
                <w:bCs/>
                <w:szCs w:val="24"/>
              </w:rPr>
            </w:pPr>
            <w:r w:rsidRPr="00AB61D8">
              <w:rPr>
                <w:rFonts w:cs="Arial"/>
                <w:b/>
                <w:bCs/>
                <w:szCs w:val="24"/>
              </w:rPr>
              <w:t>14:</w:t>
            </w:r>
            <w:r>
              <w:rPr>
                <w:rFonts w:cs="Arial"/>
                <w:b/>
                <w:bCs/>
                <w:szCs w:val="24"/>
              </w:rPr>
              <w:t>30</w:t>
            </w:r>
            <w:r w:rsidRPr="00AB61D8">
              <w:rPr>
                <w:rFonts w:cs="Arial"/>
                <w:b/>
                <w:bCs/>
                <w:szCs w:val="24"/>
              </w:rPr>
              <w:t xml:space="preserve"> - 14:45</w:t>
            </w:r>
          </w:p>
        </w:tc>
        <w:tc>
          <w:tcPr>
            <w:tcW w:w="6095" w:type="dxa"/>
            <w:vAlign w:val="center"/>
          </w:tcPr>
          <w:p w14:paraId="3FD0E1E7" w14:textId="77777777" w:rsidR="007A3899" w:rsidRPr="00AB61D8" w:rsidRDefault="007A3899" w:rsidP="00B85131">
            <w:pPr>
              <w:spacing w:line="400" w:lineRule="atLeast"/>
              <w:rPr>
                <w:rFonts w:cs="Arial"/>
                <w:b/>
                <w:bCs/>
                <w:szCs w:val="24"/>
              </w:rPr>
            </w:pPr>
            <w:r w:rsidRPr="00AB61D8">
              <w:rPr>
                <w:rFonts w:cs="Arial"/>
                <w:b/>
                <w:bCs/>
                <w:szCs w:val="24"/>
              </w:rPr>
              <w:t>Giải lao</w:t>
            </w:r>
          </w:p>
        </w:tc>
        <w:tc>
          <w:tcPr>
            <w:tcW w:w="2409" w:type="dxa"/>
            <w:vAlign w:val="center"/>
          </w:tcPr>
          <w:p w14:paraId="4B7728B1" w14:textId="77777777" w:rsidR="007A3899" w:rsidRPr="00AB61D8" w:rsidRDefault="007A3899" w:rsidP="00B85131">
            <w:pPr>
              <w:spacing w:line="400" w:lineRule="atLeast"/>
              <w:ind w:right="-111"/>
              <w:rPr>
                <w:rFonts w:cs="Arial"/>
                <w:b/>
                <w:bCs/>
                <w:szCs w:val="24"/>
                <w:lang w:val="vi-VN"/>
              </w:rPr>
            </w:pPr>
          </w:p>
        </w:tc>
      </w:tr>
      <w:tr w:rsidR="007A3899" w:rsidRPr="00AB61D8" w14:paraId="5B0230D1" w14:textId="77777777" w:rsidTr="00B85131">
        <w:tc>
          <w:tcPr>
            <w:tcW w:w="1702" w:type="dxa"/>
            <w:vAlign w:val="center"/>
          </w:tcPr>
          <w:p w14:paraId="64D59ACC" w14:textId="77777777" w:rsidR="007A3899" w:rsidRPr="00AB61D8" w:rsidRDefault="007A3899" w:rsidP="00B85131">
            <w:pPr>
              <w:spacing w:line="400" w:lineRule="atLeast"/>
              <w:ind w:left="-112" w:right="-112"/>
              <w:jc w:val="center"/>
              <w:rPr>
                <w:rFonts w:cs="Arial"/>
                <w:szCs w:val="24"/>
              </w:rPr>
            </w:pPr>
            <w:r w:rsidRPr="00AB61D8">
              <w:rPr>
                <w:rFonts w:cs="Arial"/>
                <w:szCs w:val="24"/>
              </w:rPr>
              <w:t>14:45 - 15:15</w:t>
            </w:r>
          </w:p>
        </w:tc>
        <w:tc>
          <w:tcPr>
            <w:tcW w:w="6095" w:type="dxa"/>
            <w:vAlign w:val="center"/>
          </w:tcPr>
          <w:p w14:paraId="71A062BE" w14:textId="77777777" w:rsidR="007A3899" w:rsidRPr="00AB61D8" w:rsidRDefault="007A3899" w:rsidP="00B85131">
            <w:pPr>
              <w:spacing w:line="400" w:lineRule="atLeast"/>
              <w:rPr>
                <w:rFonts w:cs="Arial"/>
                <w:szCs w:val="24"/>
              </w:rPr>
            </w:pPr>
            <w:r w:rsidRPr="00AB61D8">
              <w:rPr>
                <w:rFonts w:cs="Arial"/>
                <w:szCs w:val="24"/>
              </w:rPr>
              <w:t>Chia 0</w:t>
            </w:r>
            <w:r>
              <w:rPr>
                <w:rFonts w:cs="Arial"/>
                <w:szCs w:val="24"/>
              </w:rPr>
              <w:t>6</w:t>
            </w:r>
            <w:r w:rsidRPr="00AB61D8">
              <w:rPr>
                <w:rFonts w:cs="Arial"/>
                <w:szCs w:val="24"/>
              </w:rPr>
              <w:t xml:space="preserve"> nhóm thảo luận: trọng tâm ưu tiên, vấn đề và giải pháp cho hoạt động CĐS năm 2023</w:t>
            </w:r>
          </w:p>
        </w:tc>
        <w:tc>
          <w:tcPr>
            <w:tcW w:w="2409" w:type="dxa"/>
            <w:vAlign w:val="center"/>
          </w:tcPr>
          <w:p w14:paraId="30F8FCAC" w14:textId="77777777" w:rsidR="007A3899" w:rsidRPr="00AB61D8" w:rsidRDefault="007A3899" w:rsidP="00B85131">
            <w:pPr>
              <w:spacing w:line="400" w:lineRule="atLeast"/>
              <w:ind w:right="-111"/>
              <w:rPr>
                <w:rFonts w:cs="Arial"/>
                <w:color w:val="000000"/>
                <w:szCs w:val="24"/>
                <w:shd w:val="clear" w:color="auto" w:fill="FFFFFF"/>
              </w:rPr>
            </w:pPr>
            <w:r w:rsidRPr="00AB61D8">
              <w:rPr>
                <w:rFonts w:cs="Arial"/>
                <w:color w:val="000000"/>
                <w:szCs w:val="24"/>
                <w:shd w:val="clear" w:color="auto" w:fill="FFFFFF"/>
              </w:rPr>
              <w:t>Điều phối hội thảo - GIZ</w:t>
            </w:r>
          </w:p>
        </w:tc>
      </w:tr>
      <w:tr w:rsidR="007A3899" w:rsidRPr="00AB61D8" w14:paraId="56853D8B" w14:textId="77777777" w:rsidTr="00B85131">
        <w:tc>
          <w:tcPr>
            <w:tcW w:w="1702" w:type="dxa"/>
            <w:vAlign w:val="center"/>
          </w:tcPr>
          <w:p w14:paraId="7E17B610" w14:textId="77777777" w:rsidR="007A3899" w:rsidRPr="00AB61D8" w:rsidRDefault="007A3899" w:rsidP="00B85131">
            <w:pPr>
              <w:spacing w:line="400" w:lineRule="atLeast"/>
              <w:ind w:left="-112" w:right="-112"/>
              <w:jc w:val="center"/>
              <w:rPr>
                <w:rFonts w:cs="Arial"/>
                <w:szCs w:val="24"/>
              </w:rPr>
            </w:pPr>
            <w:r w:rsidRPr="00AB61D8">
              <w:rPr>
                <w:rFonts w:cs="Arial"/>
                <w:szCs w:val="24"/>
              </w:rPr>
              <w:t>15:15 - 16:15</w:t>
            </w:r>
          </w:p>
        </w:tc>
        <w:tc>
          <w:tcPr>
            <w:tcW w:w="6095" w:type="dxa"/>
            <w:vAlign w:val="center"/>
          </w:tcPr>
          <w:p w14:paraId="6EB0727B" w14:textId="77777777" w:rsidR="007A3899" w:rsidRPr="00AB61D8" w:rsidRDefault="007A3899" w:rsidP="00B85131">
            <w:pPr>
              <w:spacing w:line="400" w:lineRule="atLeast"/>
              <w:rPr>
                <w:rFonts w:cs="Arial"/>
                <w:szCs w:val="24"/>
              </w:rPr>
            </w:pPr>
            <w:r w:rsidRPr="00AB61D8">
              <w:rPr>
                <w:rFonts w:cs="Arial"/>
                <w:szCs w:val="24"/>
              </w:rPr>
              <w:t>Trình bày kết quả thảo luận nhóm, Q&amp;A</w:t>
            </w:r>
          </w:p>
        </w:tc>
        <w:tc>
          <w:tcPr>
            <w:tcW w:w="2409" w:type="dxa"/>
            <w:vAlign w:val="center"/>
          </w:tcPr>
          <w:p w14:paraId="0224BD77" w14:textId="77777777" w:rsidR="007A3899" w:rsidRPr="00AB61D8" w:rsidRDefault="007A3899" w:rsidP="00B85131">
            <w:pPr>
              <w:spacing w:line="400" w:lineRule="atLeast"/>
              <w:ind w:right="-111"/>
              <w:rPr>
                <w:rFonts w:cs="Arial"/>
                <w:color w:val="000000"/>
                <w:szCs w:val="24"/>
                <w:shd w:val="clear" w:color="auto" w:fill="FFFFFF"/>
              </w:rPr>
            </w:pPr>
            <w:r w:rsidRPr="00AB61D8">
              <w:rPr>
                <w:rFonts w:cs="Arial"/>
                <w:color w:val="000000"/>
                <w:szCs w:val="24"/>
                <w:shd w:val="clear" w:color="auto" w:fill="FFFFFF"/>
              </w:rPr>
              <w:t>Đại diện 0</w:t>
            </w:r>
            <w:r>
              <w:rPr>
                <w:rFonts w:cs="Arial"/>
                <w:color w:val="000000"/>
                <w:szCs w:val="24"/>
                <w:shd w:val="clear" w:color="auto" w:fill="FFFFFF"/>
              </w:rPr>
              <w:t>6</w:t>
            </w:r>
            <w:r w:rsidRPr="00AB61D8">
              <w:rPr>
                <w:rFonts w:cs="Arial"/>
                <w:color w:val="000000"/>
                <w:szCs w:val="24"/>
                <w:shd w:val="clear" w:color="auto" w:fill="FFFFFF"/>
              </w:rPr>
              <w:t xml:space="preserve"> nhóm</w:t>
            </w:r>
          </w:p>
        </w:tc>
      </w:tr>
      <w:tr w:rsidR="007A3899" w:rsidRPr="00AB61D8" w14:paraId="38E79F34" w14:textId="77777777" w:rsidTr="00B85131">
        <w:tc>
          <w:tcPr>
            <w:tcW w:w="1702" w:type="dxa"/>
            <w:vAlign w:val="center"/>
          </w:tcPr>
          <w:p w14:paraId="5096E9FE" w14:textId="77777777" w:rsidR="007A3899" w:rsidRPr="00AB61D8" w:rsidRDefault="007A3899" w:rsidP="00B85131">
            <w:pPr>
              <w:spacing w:line="400" w:lineRule="atLeast"/>
              <w:ind w:left="-112" w:right="-112"/>
              <w:jc w:val="center"/>
              <w:rPr>
                <w:rFonts w:cs="Arial"/>
                <w:szCs w:val="24"/>
              </w:rPr>
            </w:pPr>
            <w:r w:rsidRPr="00AB61D8">
              <w:rPr>
                <w:rFonts w:cs="Arial"/>
                <w:szCs w:val="24"/>
              </w:rPr>
              <w:t>16:15 - 16:25</w:t>
            </w:r>
          </w:p>
        </w:tc>
        <w:tc>
          <w:tcPr>
            <w:tcW w:w="6095" w:type="dxa"/>
            <w:vAlign w:val="center"/>
          </w:tcPr>
          <w:p w14:paraId="489BA6B7" w14:textId="77777777" w:rsidR="007A3899" w:rsidRPr="00AB61D8" w:rsidRDefault="007A3899" w:rsidP="00B85131">
            <w:pPr>
              <w:spacing w:line="400" w:lineRule="atLeast"/>
              <w:rPr>
                <w:rFonts w:cs="Arial"/>
                <w:szCs w:val="24"/>
              </w:rPr>
            </w:pPr>
            <w:r w:rsidRPr="00AB61D8">
              <w:rPr>
                <w:rFonts w:cs="Arial"/>
                <w:szCs w:val="24"/>
              </w:rPr>
              <w:t>Tổng kết ý kiến thảo luận phiên buổi chiều</w:t>
            </w:r>
          </w:p>
        </w:tc>
        <w:tc>
          <w:tcPr>
            <w:tcW w:w="2409" w:type="dxa"/>
            <w:vAlign w:val="center"/>
          </w:tcPr>
          <w:p w14:paraId="16579479" w14:textId="77777777" w:rsidR="007A3899" w:rsidRPr="00AB61D8" w:rsidRDefault="007A3899" w:rsidP="00B85131">
            <w:pPr>
              <w:spacing w:line="400" w:lineRule="atLeast"/>
              <w:ind w:right="-111"/>
              <w:rPr>
                <w:rFonts w:cs="Arial"/>
                <w:color w:val="000000"/>
                <w:szCs w:val="24"/>
                <w:shd w:val="clear" w:color="auto" w:fill="FFFFFF"/>
              </w:rPr>
            </w:pPr>
            <w:r w:rsidRPr="00AB61D8">
              <w:rPr>
                <w:rFonts w:cs="Arial"/>
                <w:szCs w:val="24"/>
              </w:rPr>
              <w:t>Thư ký hội thảo</w:t>
            </w:r>
          </w:p>
        </w:tc>
      </w:tr>
      <w:tr w:rsidR="007A3899" w:rsidRPr="00AB61D8" w14:paraId="0FE502BC" w14:textId="77777777" w:rsidTr="00B85131">
        <w:tc>
          <w:tcPr>
            <w:tcW w:w="1702" w:type="dxa"/>
            <w:vAlign w:val="center"/>
          </w:tcPr>
          <w:p w14:paraId="28D35F0A" w14:textId="77777777" w:rsidR="007A3899" w:rsidRPr="00AB61D8" w:rsidRDefault="007A3899" w:rsidP="00B85131">
            <w:pPr>
              <w:spacing w:line="400" w:lineRule="atLeast"/>
              <w:ind w:left="-112" w:right="-112"/>
              <w:jc w:val="center"/>
              <w:rPr>
                <w:rFonts w:cs="Arial"/>
                <w:szCs w:val="24"/>
              </w:rPr>
            </w:pPr>
            <w:r w:rsidRPr="00AB61D8">
              <w:rPr>
                <w:rFonts w:cs="Arial"/>
                <w:szCs w:val="24"/>
              </w:rPr>
              <w:t>16.25 – 16.30</w:t>
            </w:r>
          </w:p>
        </w:tc>
        <w:tc>
          <w:tcPr>
            <w:tcW w:w="6095" w:type="dxa"/>
            <w:vAlign w:val="center"/>
          </w:tcPr>
          <w:p w14:paraId="4FF1D19B" w14:textId="77777777" w:rsidR="007A3899" w:rsidRPr="00AB61D8" w:rsidRDefault="007A3899" w:rsidP="00B85131">
            <w:pPr>
              <w:spacing w:line="400" w:lineRule="atLeast"/>
              <w:rPr>
                <w:rFonts w:cs="Arial"/>
                <w:szCs w:val="24"/>
                <w:lang w:val="vi-VN"/>
              </w:rPr>
            </w:pPr>
            <w:r w:rsidRPr="00AB61D8">
              <w:rPr>
                <w:rFonts w:cs="Arial"/>
                <w:szCs w:val="24"/>
              </w:rPr>
              <w:t>Tổng</w:t>
            </w:r>
            <w:r w:rsidRPr="00AB61D8">
              <w:rPr>
                <w:rFonts w:cs="Arial"/>
                <w:szCs w:val="24"/>
                <w:lang w:val="vi-VN"/>
              </w:rPr>
              <w:t xml:space="preserve"> kết và </w:t>
            </w:r>
            <w:r w:rsidRPr="00AB61D8">
              <w:rPr>
                <w:rFonts w:cs="Arial"/>
                <w:szCs w:val="24"/>
              </w:rPr>
              <w:t>bế mạc hội thảo</w:t>
            </w:r>
          </w:p>
        </w:tc>
        <w:tc>
          <w:tcPr>
            <w:tcW w:w="2409" w:type="dxa"/>
            <w:vAlign w:val="center"/>
          </w:tcPr>
          <w:p w14:paraId="0B031262" w14:textId="77777777" w:rsidR="007A3899" w:rsidRPr="00AB61D8" w:rsidRDefault="007A3899" w:rsidP="00B85131">
            <w:pPr>
              <w:spacing w:line="400" w:lineRule="atLeast"/>
              <w:ind w:right="-111"/>
              <w:rPr>
                <w:rFonts w:cs="Arial"/>
                <w:color w:val="000000"/>
                <w:szCs w:val="24"/>
                <w:shd w:val="clear" w:color="auto" w:fill="FFFFFF"/>
              </w:rPr>
            </w:pPr>
            <w:r w:rsidRPr="00AB61D8">
              <w:rPr>
                <w:rFonts w:cs="Arial"/>
                <w:szCs w:val="24"/>
              </w:rPr>
              <w:t>Tổng cục GDNN/</w:t>
            </w:r>
            <w:r w:rsidRPr="00AB61D8">
              <w:rPr>
                <w:rFonts w:cs="Arial"/>
                <w:szCs w:val="24"/>
                <w:lang w:val="vi-VN"/>
              </w:rPr>
              <w:t>GIZ</w:t>
            </w:r>
          </w:p>
        </w:tc>
      </w:tr>
    </w:tbl>
    <w:p w14:paraId="3CBD28D2" w14:textId="68CE2E85" w:rsidR="001D2CDF" w:rsidRPr="007F005A" w:rsidRDefault="00E05AAB" w:rsidP="007F005A">
      <w:pPr>
        <w:rPr>
          <w:i/>
        </w:rPr>
      </w:pPr>
      <w:r w:rsidRPr="00A829FB">
        <w:rPr>
          <w:i/>
          <w:iCs/>
        </w:rPr>
        <w:t>Lưu ý: Đây là chương trình dự kiến và có thể thay đổi.</w:t>
      </w:r>
    </w:p>
    <w:sectPr w:rsidR="001D2CDF" w:rsidRPr="007F005A" w:rsidSect="002C16D3">
      <w:headerReference w:type="even" r:id="rId10"/>
      <w:pgSz w:w="11907" w:h="16840" w:code="9"/>
      <w:pgMar w:top="1440" w:right="1440" w:bottom="1440" w:left="15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6A66" w14:textId="77777777" w:rsidR="0048141A" w:rsidRDefault="0048141A">
      <w:pPr>
        <w:spacing w:after="0" w:line="240" w:lineRule="auto"/>
      </w:pPr>
      <w:r>
        <w:separator/>
      </w:r>
    </w:p>
  </w:endnote>
  <w:endnote w:type="continuationSeparator" w:id="0">
    <w:p w14:paraId="658EB5B7" w14:textId="77777777" w:rsidR="0048141A" w:rsidRDefault="0048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Revu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FEA2" w14:textId="77777777" w:rsidR="0048141A" w:rsidRDefault="0048141A">
      <w:pPr>
        <w:spacing w:after="0" w:line="240" w:lineRule="auto"/>
      </w:pPr>
      <w:r>
        <w:separator/>
      </w:r>
    </w:p>
  </w:footnote>
  <w:footnote w:type="continuationSeparator" w:id="0">
    <w:p w14:paraId="3EE25476" w14:textId="77777777" w:rsidR="0048141A" w:rsidRDefault="00481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6A84" w14:textId="77777777" w:rsidR="00CA64DE" w:rsidRDefault="009F4A9F">
    <w:pPr>
      <w:pStyle w:val="Header"/>
    </w:pPr>
    <w:r>
      <w:rPr>
        <w:noProof/>
      </w:rPr>
      <w:drawing>
        <wp:anchor distT="0" distB="0" distL="114300" distR="114300" simplePos="0" relativeHeight="251662336" behindDoc="0" locked="0" layoutInCell="0" allowOverlap="0" wp14:anchorId="6CA54EC9" wp14:editId="1CCC72AD">
          <wp:simplePos x="0" y="0"/>
          <wp:positionH relativeFrom="column">
            <wp:posOffset>4639367</wp:posOffset>
          </wp:positionH>
          <wp:positionV relativeFrom="page">
            <wp:posOffset>437335</wp:posOffset>
          </wp:positionV>
          <wp:extent cx="1486894" cy="619555"/>
          <wp:effectExtent l="0" t="0" r="0" b="95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Z Vietnam\03 Public Benefit Sector Country Folder\07 Country Management\07 PR &amp; Communications\04 Corporate Design\02 Logos\02 Cooperation Logo\Cooperation logo_VN\JPEG_RGB_600dpi\ELdZ_Vietn_rgb_vie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894" cy="619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9E"/>
    <w:multiLevelType w:val="hybridMultilevel"/>
    <w:tmpl w:val="D3BAFC5E"/>
    <w:lvl w:ilvl="0" w:tplc="5320679C">
      <w:start w:val="1"/>
      <w:numFmt w:val="bullet"/>
      <w:lvlText w:val=""/>
      <w:lvlJc w:val="left"/>
      <w:pPr>
        <w:ind w:left="-270" w:hanging="360"/>
      </w:pPr>
      <w:rPr>
        <w:rFonts w:ascii="Wingdings" w:hAnsi="Wingdings" w:hint="default"/>
        <w:color w:val="C80F0F"/>
      </w:rPr>
    </w:lvl>
    <w:lvl w:ilvl="1" w:tplc="FFFFFFFF" w:tentative="1">
      <w:start w:val="1"/>
      <w:numFmt w:val="bullet"/>
      <w:lvlText w:val="o"/>
      <w:lvlJc w:val="left"/>
      <w:pPr>
        <w:ind w:left="450" w:hanging="360"/>
      </w:pPr>
      <w:rPr>
        <w:rFonts w:ascii="Courier New" w:hAnsi="Courier New" w:cs="Courier New" w:hint="default"/>
      </w:rPr>
    </w:lvl>
    <w:lvl w:ilvl="2" w:tplc="FFFFFFFF" w:tentative="1">
      <w:start w:val="1"/>
      <w:numFmt w:val="bullet"/>
      <w:lvlText w:val=""/>
      <w:lvlJc w:val="left"/>
      <w:pPr>
        <w:ind w:left="1170" w:hanging="360"/>
      </w:pPr>
      <w:rPr>
        <w:rFonts w:ascii="Wingdings" w:hAnsi="Wingdings" w:hint="default"/>
      </w:rPr>
    </w:lvl>
    <w:lvl w:ilvl="3" w:tplc="FFFFFFFF" w:tentative="1">
      <w:start w:val="1"/>
      <w:numFmt w:val="bullet"/>
      <w:lvlText w:val=""/>
      <w:lvlJc w:val="left"/>
      <w:pPr>
        <w:ind w:left="1890" w:hanging="360"/>
      </w:pPr>
      <w:rPr>
        <w:rFonts w:ascii="Symbol" w:hAnsi="Symbol" w:hint="default"/>
      </w:rPr>
    </w:lvl>
    <w:lvl w:ilvl="4" w:tplc="FFFFFFFF" w:tentative="1">
      <w:start w:val="1"/>
      <w:numFmt w:val="bullet"/>
      <w:lvlText w:val="o"/>
      <w:lvlJc w:val="left"/>
      <w:pPr>
        <w:ind w:left="2610" w:hanging="360"/>
      </w:pPr>
      <w:rPr>
        <w:rFonts w:ascii="Courier New" w:hAnsi="Courier New" w:cs="Courier New" w:hint="default"/>
      </w:rPr>
    </w:lvl>
    <w:lvl w:ilvl="5" w:tplc="FFFFFFFF" w:tentative="1">
      <w:start w:val="1"/>
      <w:numFmt w:val="bullet"/>
      <w:lvlText w:val=""/>
      <w:lvlJc w:val="left"/>
      <w:pPr>
        <w:ind w:left="3330" w:hanging="360"/>
      </w:pPr>
      <w:rPr>
        <w:rFonts w:ascii="Wingdings" w:hAnsi="Wingdings" w:hint="default"/>
      </w:rPr>
    </w:lvl>
    <w:lvl w:ilvl="6" w:tplc="FFFFFFFF" w:tentative="1">
      <w:start w:val="1"/>
      <w:numFmt w:val="bullet"/>
      <w:lvlText w:val=""/>
      <w:lvlJc w:val="left"/>
      <w:pPr>
        <w:ind w:left="4050" w:hanging="360"/>
      </w:pPr>
      <w:rPr>
        <w:rFonts w:ascii="Symbol" w:hAnsi="Symbol" w:hint="default"/>
      </w:rPr>
    </w:lvl>
    <w:lvl w:ilvl="7" w:tplc="FFFFFFFF" w:tentative="1">
      <w:start w:val="1"/>
      <w:numFmt w:val="bullet"/>
      <w:lvlText w:val="o"/>
      <w:lvlJc w:val="left"/>
      <w:pPr>
        <w:ind w:left="4770" w:hanging="360"/>
      </w:pPr>
      <w:rPr>
        <w:rFonts w:ascii="Courier New" w:hAnsi="Courier New" w:cs="Courier New" w:hint="default"/>
      </w:rPr>
    </w:lvl>
    <w:lvl w:ilvl="8" w:tplc="FFFFFFFF" w:tentative="1">
      <w:start w:val="1"/>
      <w:numFmt w:val="bullet"/>
      <w:lvlText w:val=""/>
      <w:lvlJc w:val="left"/>
      <w:pPr>
        <w:ind w:left="5490" w:hanging="360"/>
      </w:pPr>
      <w:rPr>
        <w:rFonts w:ascii="Wingdings" w:hAnsi="Wingdings" w:hint="default"/>
      </w:rPr>
    </w:lvl>
  </w:abstractNum>
  <w:abstractNum w:abstractNumId="1" w15:restartNumberingAfterBreak="0">
    <w:nsid w:val="055E135A"/>
    <w:multiLevelType w:val="hybridMultilevel"/>
    <w:tmpl w:val="88D250D8"/>
    <w:lvl w:ilvl="0" w:tplc="04090001">
      <w:start w:val="1"/>
      <w:numFmt w:val="bullet"/>
      <w:lvlText w:val=""/>
      <w:lvlJc w:val="left"/>
      <w:pPr>
        <w:ind w:left="28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1095B"/>
    <w:multiLevelType w:val="hybridMultilevel"/>
    <w:tmpl w:val="0F7ED9EE"/>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7D6774"/>
    <w:multiLevelType w:val="hybridMultilevel"/>
    <w:tmpl w:val="484E634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2200A9B"/>
    <w:multiLevelType w:val="hybridMultilevel"/>
    <w:tmpl w:val="F89ACA44"/>
    <w:lvl w:ilvl="0" w:tplc="5320679C">
      <w:start w:val="1"/>
      <w:numFmt w:val="bullet"/>
      <w:lvlText w:val=""/>
      <w:lvlJc w:val="left"/>
      <w:pPr>
        <w:ind w:left="567" w:hanging="283"/>
      </w:pPr>
      <w:rPr>
        <w:rFonts w:ascii="Wingdings" w:hAnsi="Wingdings" w:hint="default"/>
        <w:color w:val="C80F0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446289"/>
    <w:multiLevelType w:val="hybridMultilevel"/>
    <w:tmpl w:val="E45675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52696F"/>
    <w:multiLevelType w:val="hybridMultilevel"/>
    <w:tmpl w:val="46B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57EA"/>
    <w:multiLevelType w:val="hybridMultilevel"/>
    <w:tmpl w:val="947A94DC"/>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17679D"/>
    <w:multiLevelType w:val="hybridMultilevel"/>
    <w:tmpl w:val="360851C2"/>
    <w:lvl w:ilvl="0" w:tplc="15D618BC">
      <w:start w:val="1"/>
      <w:numFmt w:val="decimal"/>
      <w:lvlText w:val="%1."/>
      <w:lvlJc w:val="left"/>
      <w:pPr>
        <w:ind w:left="360" w:hanging="360"/>
      </w:pPr>
      <w:rPr>
        <w:rFonts w:asciiTheme="majorHAnsi" w:eastAsiaTheme="minorHAnsi" w:hAnsiTheme="majorHAnsi" w:cstheme="maj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2257F1"/>
    <w:multiLevelType w:val="hybridMultilevel"/>
    <w:tmpl w:val="DA905698"/>
    <w:lvl w:ilvl="0" w:tplc="D76CD1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06BC0"/>
    <w:multiLevelType w:val="hybridMultilevel"/>
    <w:tmpl w:val="27404916"/>
    <w:lvl w:ilvl="0" w:tplc="7182FD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76FD3"/>
    <w:multiLevelType w:val="hybridMultilevel"/>
    <w:tmpl w:val="5D564A2C"/>
    <w:lvl w:ilvl="0" w:tplc="476679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F35D2"/>
    <w:multiLevelType w:val="hybridMultilevel"/>
    <w:tmpl w:val="2426317E"/>
    <w:lvl w:ilvl="0" w:tplc="04090005">
      <w:start w:val="1"/>
      <w:numFmt w:val="bullet"/>
      <w:lvlText w:val=""/>
      <w:lvlJc w:val="left"/>
      <w:pPr>
        <w:ind w:left="284" w:hanging="284"/>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3077E"/>
    <w:multiLevelType w:val="hybridMultilevel"/>
    <w:tmpl w:val="5A608B2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0F47504"/>
    <w:multiLevelType w:val="hybridMultilevel"/>
    <w:tmpl w:val="031812C8"/>
    <w:lvl w:ilvl="0" w:tplc="5320679C">
      <w:start w:val="1"/>
      <w:numFmt w:val="bullet"/>
      <w:lvlText w:val=""/>
      <w:lvlJc w:val="left"/>
      <w:pPr>
        <w:ind w:left="360" w:hanging="360"/>
      </w:pPr>
      <w:rPr>
        <w:rFonts w:ascii="Wingdings" w:hAnsi="Wingdings" w:hint="default"/>
        <w:color w:val="C80F0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406211F"/>
    <w:multiLevelType w:val="hybridMultilevel"/>
    <w:tmpl w:val="42926F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6B32A6"/>
    <w:multiLevelType w:val="hybridMultilevel"/>
    <w:tmpl w:val="4280AE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C90779"/>
    <w:multiLevelType w:val="hybridMultilevel"/>
    <w:tmpl w:val="0A4EA742"/>
    <w:lvl w:ilvl="0" w:tplc="5320679C">
      <w:start w:val="1"/>
      <w:numFmt w:val="bullet"/>
      <w:lvlText w:val=""/>
      <w:lvlJc w:val="left"/>
      <w:pPr>
        <w:ind w:left="360" w:hanging="360"/>
      </w:pPr>
      <w:rPr>
        <w:rFonts w:ascii="Wingdings" w:hAnsi="Wingdings" w:hint="default"/>
        <w:color w:val="C80F0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417C0A"/>
    <w:multiLevelType w:val="hybridMultilevel"/>
    <w:tmpl w:val="AF5CD48A"/>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522E1D"/>
    <w:multiLevelType w:val="hybridMultilevel"/>
    <w:tmpl w:val="70AE577E"/>
    <w:lvl w:ilvl="0" w:tplc="5320679C">
      <w:start w:val="1"/>
      <w:numFmt w:val="bullet"/>
      <w:lvlText w:val=""/>
      <w:lvlJc w:val="left"/>
      <w:pPr>
        <w:ind w:left="990" w:hanging="360"/>
      </w:pPr>
      <w:rPr>
        <w:rFonts w:ascii="Wingdings" w:hAnsi="Wingdings" w:hint="default"/>
        <w:color w:val="C80F0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6E73B59"/>
    <w:multiLevelType w:val="hybridMultilevel"/>
    <w:tmpl w:val="66C87840"/>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972916"/>
    <w:multiLevelType w:val="hybridMultilevel"/>
    <w:tmpl w:val="56B4AB30"/>
    <w:lvl w:ilvl="0" w:tplc="87B6EBDE">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5330303">
    <w:abstractNumId w:val="8"/>
  </w:num>
  <w:num w:numId="2" w16cid:durableId="1622422957">
    <w:abstractNumId w:val="21"/>
  </w:num>
  <w:num w:numId="3" w16cid:durableId="2079161342">
    <w:abstractNumId w:val="4"/>
  </w:num>
  <w:num w:numId="4" w16cid:durableId="332221838">
    <w:abstractNumId w:val="13"/>
  </w:num>
  <w:num w:numId="5" w16cid:durableId="1995446750">
    <w:abstractNumId w:val="3"/>
  </w:num>
  <w:num w:numId="6" w16cid:durableId="512182538">
    <w:abstractNumId w:val="1"/>
  </w:num>
  <w:num w:numId="7" w16cid:durableId="8022486">
    <w:abstractNumId w:val="12"/>
  </w:num>
  <w:num w:numId="8" w16cid:durableId="1894849253">
    <w:abstractNumId w:val="5"/>
  </w:num>
  <w:num w:numId="9" w16cid:durableId="278488460">
    <w:abstractNumId w:val="19"/>
  </w:num>
  <w:num w:numId="10" w16cid:durableId="1880703332">
    <w:abstractNumId w:val="7"/>
  </w:num>
  <w:num w:numId="11" w16cid:durableId="1585992574">
    <w:abstractNumId w:val="18"/>
  </w:num>
  <w:num w:numId="12" w16cid:durableId="1803965638">
    <w:abstractNumId w:val="14"/>
  </w:num>
  <w:num w:numId="13" w16cid:durableId="293829559">
    <w:abstractNumId w:val="11"/>
  </w:num>
  <w:num w:numId="14" w16cid:durableId="513804488">
    <w:abstractNumId w:val="10"/>
  </w:num>
  <w:num w:numId="15" w16cid:durableId="116726339">
    <w:abstractNumId w:val="20"/>
  </w:num>
  <w:num w:numId="16" w16cid:durableId="1098060846">
    <w:abstractNumId w:val="0"/>
  </w:num>
  <w:num w:numId="17" w16cid:durableId="1061096593">
    <w:abstractNumId w:val="17"/>
  </w:num>
  <w:num w:numId="18" w16cid:durableId="763183399">
    <w:abstractNumId w:val="9"/>
  </w:num>
  <w:num w:numId="19" w16cid:durableId="618145851">
    <w:abstractNumId w:val="6"/>
  </w:num>
  <w:num w:numId="20" w16cid:durableId="1125272474">
    <w:abstractNumId w:val="16"/>
  </w:num>
  <w:num w:numId="21" w16cid:durableId="1525750886">
    <w:abstractNumId w:val="15"/>
  </w:num>
  <w:num w:numId="22" w16cid:durableId="57563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59"/>
    <w:rsid w:val="00020419"/>
    <w:rsid w:val="00022579"/>
    <w:rsid w:val="00063E1E"/>
    <w:rsid w:val="00064952"/>
    <w:rsid w:val="000670E2"/>
    <w:rsid w:val="000945B9"/>
    <w:rsid w:val="000C5024"/>
    <w:rsid w:val="000F204D"/>
    <w:rsid w:val="00141DB6"/>
    <w:rsid w:val="0014364E"/>
    <w:rsid w:val="00170B96"/>
    <w:rsid w:val="0018510B"/>
    <w:rsid w:val="001939DA"/>
    <w:rsid w:val="001C18F0"/>
    <w:rsid w:val="001C38DD"/>
    <w:rsid w:val="001D2CDF"/>
    <w:rsid w:val="0020349E"/>
    <w:rsid w:val="002112ED"/>
    <w:rsid w:val="002C16D3"/>
    <w:rsid w:val="002E0F0B"/>
    <w:rsid w:val="002E40C0"/>
    <w:rsid w:val="00311AFA"/>
    <w:rsid w:val="0032201D"/>
    <w:rsid w:val="003601D8"/>
    <w:rsid w:val="00361174"/>
    <w:rsid w:val="003739A2"/>
    <w:rsid w:val="00385052"/>
    <w:rsid w:val="00391C3C"/>
    <w:rsid w:val="003A2664"/>
    <w:rsid w:val="003E7D82"/>
    <w:rsid w:val="004115EB"/>
    <w:rsid w:val="00424DA0"/>
    <w:rsid w:val="00471B8E"/>
    <w:rsid w:val="0048141A"/>
    <w:rsid w:val="00484EB0"/>
    <w:rsid w:val="004E5B96"/>
    <w:rsid w:val="005157CA"/>
    <w:rsid w:val="00517BD0"/>
    <w:rsid w:val="00544173"/>
    <w:rsid w:val="00554957"/>
    <w:rsid w:val="0056280D"/>
    <w:rsid w:val="005A5765"/>
    <w:rsid w:val="005A6A1E"/>
    <w:rsid w:val="005B1DD3"/>
    <w:rsid w:val="005B65A7"/>
    <w:rsid w:val="0064570B"/>
    <w:rsid w:val="006903AE"/>
    <w:rsid w:val="00691B43"/>
    <w:rsid w:val="006949C4"/>
    <w:rsid w:val="006D72F3"/>
    <w:rsid w:val="006E363F"/>
    <w:rsid w:val="0071218E"/>
    <w:rsid w:val="00724577"/>
    <w:rsid w:val="00724DEA"/>
    <w:rsid w:val="00747D40"/>
    <w:rsid w:val="00764C0A"/>
    <w:rsid w:val="007A3899"/>
    <w:rsid w:val="007F005A"/>
    <w:rsid w:val="00800571"/>
    <w:rsid w:val="00813B13"/>
    <w:rsid w:val="00824659"/>
    <w:rsid w:val="00925207"/>
    <w:rsid w:val="00940081"/>
    <w:rsid w:val="00955574"/>
    <w:rsid w:val="00967E83"/>
    <w:rsid w:val="00974A13"/>
    <w:rsid w:val="00993D03"/>
    <w:rsid w:val="009A183D"/>
    <w:rsid w:val="009A7F22"/>
    <w:rsid w:val="009B040B"/>
    <w:rsid w:val="009B5E25"/>
    <w:rsid w:val="009F4A9F"/>
    <w:rsid w:val="00A14589"/>
    <w:rsid w:val="00A4614C"/>
    <w:rsid w:val="00A502D1"/>
    <w:rsid w:val="00A83FCF"/>
    <w:rsid w:val="00AA4519"/>
    <w:rsid w:val="00AA4F0A"/>
    <w:rsid w:val="00B40512"/>
    <w:rsid w:val="00B67C80"/>
    <w:rsid w:val="00B97267"/>
    <w:rsid w:val="00BC5086"/>
    <w:rsid w:val="00BD0A28"/>
    <w:rsid w:val="00BE609D"/>
    <w:rsid w:val="00BF209E"/>
    <w:rsid w:val="00C13751"/>
    <w:rsid w:val="00C14E4B"/>
    <w:rsid w:val="00C6229E"/>
    <w:rsid w:val="00C92F51"/>
    <w:rsid w:val="00D216B3"/>
    <w:rsid w:val="00D74417"/>
    <w:rsid w:val="00D80F1C"/>
    <w:rsid w:val="00D8796B"/>
    <w:rsid w:val="00DA034E"/>
    <w:rsid w:val="00DD75AE"/>
    <w:rsid w:val="00E05AAB"/>
    <w:rsid w:val="00E06274"/>
    <w:rsid w:val="00E11959"/>
    <w:rsid w:val="00E14E1E"/>
    <w:rsid w:val="00E26D82"/>
    <w:rsid w:val="00E36C2F"/>
    <w:rsid w:val="00E52CEA"/>
    <w:rsid w:val="00E54175"/>
    <w:rsid w:val="00E64578"/>
    <w:rsid w:val="00E74990"/>
    <w:rsid w:val="00E8389C"/>
    <w:rsid w:val="00F430AB"/>
    <w:rsid w:val="00F71549"/>
    <w:rsid w:val="00FA49E5"/>
    <w:rsid w:val="00FE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958"/>
  <w15:chartTrackingRefBased/>
  <w15:docId w15:val="{99C4E887-B20B-4471-9B2D-5091A119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4659"/>
    <w:pPr>
      <w:spacing w:after="0" w:line="240" w:lineRule="auto"/>
      <w:jc w:val="center"/>
    </w:pPr>
    <w:rPr>
      <w:rFonts w:ascii="VNI-Revue" w:eastAsia="Times New Roman" w:hAnsi="VNI-Revue" w:cs="Times New Roman"/>
      <w:b/>
      <w:sz w:val="28"/>
      <w:szCs w:val="20"/>
    </w:rPr>
  </w:style>
  <w:style w:type="character" w:customStyle="1" w:styleId="TitleChar">
    <w:name w:val="Title Char"/>
    <w:basedOn w:val="DefaultParagraphFont"/>
    <w:link w:val="Title"/>
    <w:rsid w:val="00824659"/>
    <w:rPr>
      <w:rFonts w:ascii="VNI-Revue" w:eastAsia="Times New Roman" w:hAnsi="VNI-Revue" w:cs="Times New Roman"/>
      <w:b/>
      <w:sz w:val="28"/>
      <w:szCs w:val="20"/>
    </w:rPr>
  </w:style>
  <w:style w:type="paragraph" w:styleId="BodyText3">
    <w:name w:val="Body Text 3"/>
    <w:basedOn w:val="Normal"/>
    <w:link w:val="BodyText3Char"/>
    <w:rsid w:val="0002041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20419"/>
    <w:rPr>
      <w:rFonts w:ascii="Times New Roman" w:eastAsia="Times New Roman" w:hAnsi="Times New Roman" w:cs="Times New Roman"/>
      <w:sz w:val="16"/>
      <w:szCs w:val="16"/>
    </w:rPr>
  </w:style>
  <w:style w:type="paragraph" w:styleId="ListParagraph">
    <w:name w:val="List Paragraph"/>
    <w:aliases w:val="List,Number list Paragraph,List 1st degree,Resume Title,Citation List,heading 4,Bullet,bl,Bullet L1,bl1,List Paragraph_FS,Bullet1,MCHIP_list paragraph,List Paragraph1,Recommendation,Bullet List,FooterText,Evidence on Demand bullet points"/>
    <w:basedOn w:val="Normal"/>
    <w:link w:val="ListParagraphChar"/>
    <w:uiPriority w:val="34"/>
    <w:qFormat/>
    <w:rsid w:val="0002041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List Char,Number list Paragraph Char,List 1st degree Char,Resume Title Char,Citation List Char,heading 4 Char,Bullet Char,bl Char,Bullet L1 Char,bl1 Char,List Paragraph_FS Char,Bullet1 Char,MCHIP_list paragraph Char,Bullet List Char"/>
    <w:link w:val="ListParagraph"/>
    <w:uiPriority w:val="34"/>
    <w:qFormat/>
    <w:rsid w:val="000204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0419"/>
    <w:rPr>
      <w:color w:val="0563C1" w:themeColor="hyperlink"/>
      <w:u w:val="single"/>
    </w:rPr>
  </w:style>
  <w:style w:type="character" w:styleId="PageNumber">
    <w:name w:val="page number"/>
    <w:basedOn w:val="DefaultParagraphFont"/>
    <w:rsid w:val="00020419"/>
    <w:rPr>
      <w:rFonts w:cs="Times New Roman"/>
    </w:rPr>
  </w:style>
  <w:style w:type="paragraph" w:styleId="Header">
    <w:name w:val="header"/>
    <w:basedOn w:val="Normal"/>
    <w:link w:val="HeaderChar"/>
    <w:uiPriority w:val="99"/>
    <w:unhideWhenUsed/>
    <w:rsid w:val="001D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DF"/>
  </w:style>
  <w:style w:type="paragraph" w:styleId="Footer">
    <w:name w:val="footer"/>
    <w:basedOn w:val="Normal"/>
    <w:link w:val="FooterChar"/>
    <w:uiPriority w:val="99"/>
    <w:unhideWhenUsed/>
    <w:rsid w:val="001D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DF"/>
  </w:style>
  <w:style w:type="paragraph" w:customStyle="1" w:styleId="Absenderfeld">
    <w:name w:val="Absenderfeld"/>
    <w:basedOn w:val="Normal"/>
    <w:qFormat/>
    <w:rsid w:val="001D2CDF"/>
    <w:pPr>
      <w:framePr w:w="3975" w:h="278" w:hRule="exact" w:hSpace="181" w:wrap="around" w:vAnchor="page" w:hAnchor="page" w:x="1702" w:y="2700"/>
      <w:spacing w:after="0" w:line="132" w:lineRule="exact"/>
    </w:pPr>
    <w:rPr>
      <w:rFonts w:eastAsia="Times New Roman" w:cs="Arial"/>
      <w:sz w:val="11"/>
      <w:szCs w:val="11"/>
      <w:lang w:val="de-DE" w:eastAsia="zh-TW"/>
    </w:rPr>
  </w:style>
  <w:style w:type="table" w:customStyle="1" w:styleId="TableGrid1">
    <w:name w:val="Table Grid1"/>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8ba771-cdb3-4ab4-b105-079ba08c4720">
      <Terms xmlns="http://schemas.microsoft.com/office/infopath/2007/PartnerControls"/>
    </lcf76f155ced4ddcb4097134ff3c332f>
    <TaxCatchAll xmlns="eabf0ec1-5846-45d3-901d-efa4153271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D1878DB1335499DDB13F3A4C3009B" ma:contentTypeVersion="18" ma:contentTypeDescription="Create a new document." ma:contentTypeScope="" ma:versionID="112be2dc1bedfda4d0992793afdfd996">
  <xsd:schema xmlns:xsd="http://www.w3.org/2001/XMLSchema" xmlns:xs="http://www.w3.org/2001/XMLSchema" xmlns:p="http://schemas.microsoft.com/office/2006/metadata/properties" xmlns:ns2="388ba771-cdb3-4ab4-b105-079ba08c4720" xmlns:ns3="eabf0ec1-5846-45d3-901d-efa415327165" targetNamespace="http://schemas.microsoft.com/office/2006/metadata/properties" ma:root="true" ma:fieldsID="a43f9e58f4e44580e03ad3c46ba3d724" ns2:_="" ns3:_="">
    <xsd:import namespace="388ba771-cdb3-4ab4-b105-079ba08c4720"/>
    <xsd:import namespace="eabf0ec1-5846-45d3-901d-efa415327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98036f-793c-4676-9f72-123f668249be}"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72077-7118-4AD2-B7F2-F5146988D44C}">
  <ds:schemaRefs>
    <ds:schemaRef ds:uri="http://schemas.microsoft.com/office/2006/metadata/properties"/>
    <ds:schemaRef ds:uri="http://schemas.microsoft.com/office/infopath/2007/PartnerControls"/>
    <ds:schemaRef ds:uri="388ba771-cdb3-4ab4-b105-079ba08c4720"/>
    <ds:schemaRef ds:uri="eabf0ec1-5846-45d3-901d-efa415327165"/>
  </ds:schemaRefs>
</ds:datastoreItem>
</file>

<file path=customXml/itemProps2.xml><?xml version="1.0" encoding="utf-8"?>
<ds:datastoreItem xmlns:ds="http://schemas.openxmlformats.org/officeDocument/2006/customXml" ds:itemID="{3C98B86B-706F-4A4A-874A-96CCB7B87E5A}">
  <ds:schemaRefs>
    <ds:schemaRef ds:uri="http://schemas.microsoft.com/sharepoint/v3/contenttype/forms"/>
  </ds:schemaRefs>
</ds:datastoreItem>
</file>

<file path=customXml/itemProps3.xml><?xml version="1.0" encoding="utf-8"?>
<ds:datastoreItem xmlns:ds="http://schemas.openxmlformats.org/officeDocument/2006/customXml" ds:itemID="{5817D6B7-7646-4454-956B-5F594D88FF0C}"/>
</file>

<file path=docProps/app.xml><?xml version="1.0" encoding="utf-8"?>
<Properties xmlns="http://schemas.openxmlformats.org/officeDocument/2006/extended-properties" xmlns:vt="http://schemas.openxmlformats.org/officeDocument/2006/docPropsVTypes">
  <Template>Normal</Template>
  <TotalTime>216</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 Dung GIZ VN</dc:creator>
  <cp:keywords/>
  <dc:description/>
  <cp:lastModifiedBy>Linh Nguyen Nguyet</cp:lastModifiedBy>
  <cp:revision>100</cp:revision>
  <dcterms:created xsi:type="dcterms:W3CDTF">2022-06-23T11:03:00Z</dcterms:created>
  <dcterms:modified xsi:type="dcterms:W3CDTF">2022-12-19T04:41:00Z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0x0101003B1D1878DB1335499DDB13F3A4C3009B</vt:lpwstr>
  </property>
  <property fmtid="{D5CDD505-2E9C-101B-9397-08002B2CF9AE}" pid="3" name="MediaServiceImageTags">
    <vt:lpwstr/>
  </property>
</Properties>
</file>